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0D02" w14:textId="77777777" w:rsidR="008358FD" w:rsidRPr="00117EE2" w:rsidRDefault="008358FD" w:rsidP="00530907">
      <w:pPr>
        <w:pStyle w:val="NoSpacing"/>
        <w:spacing w:line="360" w:lineRule="auto"/>
        <w:rPr>
          <w:rFonts w:ascii="Times New Roman" w:hAnsi="Times New Roman"/>
          <w:b/>
          <w:i/>
          <w:caps/>
          <w:vanish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7EE2">
        <w:rPr>
          <w:rFonts w:ascii="Times New Roman" w:hAnsi="Times New Roman"/>
          <w:b/>
          <w:i/>
          <w:caps/>
          <w:vanish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VIATE</w:t>
      </w:r>
    </w:p>
    <w:p w14:paraId="7930B920" w14:textId="77777777" w:rsidR="008358FD" w:rsidRPr="00117EE2" w:rsidRDefault="008358FD" w:rsidP="00530907">
      <w:pPr>
        <w:pStyle w:val="NoSpacing"/>
        <w:spacing w:line="360" w:lineRule="auto"/>
        <w:rPr>
          <w:rFonts w:ascii="Times New Roman" w:hAnsi="Times New Roman"/>
          <w:b/>
          <w:i/>
          <w:caps/>
          <w:vanish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3AF1B1" w14:textId="77777777" w:rsidR="00F621C7" w:rsidRPr="00117EE2" w:rsidRDefault="004607E5" w:rsidP="00530907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17EE2">
        <w:rPr>
          <w:rFonts w:ascii="Times New Roman" w:hAnsi="Times New Roman"/>
          <w:b/>
          <w:i/>
          <w:sz w:val="24"/>
          <w:szCs w:val="24"/>
        </w:rPr>
        <w:t>CURRICULUM VIATE</w:t>
      </w:r>
    </w:p>
    <w:p w14:paraId="3956F0E3" w14:textId="77777777" w:rsidR="005D78E3" w:rsidRPr="00117EE2" w:rsidRDefault="00DB391E" w:rsidP="00530907">
      <w:pPr>
        <w:pBdr>
          <w:top w:val="threeDEmboss" w:sz="6" w:space="12" w:color="auto"/>
        </w:pBdr>
        <w:spacing w:before="60" w:line="360" w:lineRule="auto"/>
        <w:rPr>
          <w:b/>
        </w:rPr>
      </w:pPr>
      <w:r w:rsidRPr="00117EE2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2B23D7" wp14:editId="560A9D2F">
                <wp:simplePos x="0" y="0"/>
                <wp:positionH relativeFrom="column">
                  <wp:posOffset>4400550</wp:posOffset>
                </wp:positionH>
                <wp:positionV relativeFrom="paragraph">
                  <wp:posOffset>155575</wp:posOffset>
                </wp:positionV>
                <wp:extent cx="1421765" cy="1339215"/>
                <wp:effectExtent l="9525" t="8890" r="6985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36CBB" w14:textId="77777777" w:rsidR="005D78E3" w:rsidRDefault="00FF7127" w:rsidP="005D78E3">
                            <w:r>
                              <w:rPr>
                                <w:rFonts w:ascii="Trebuchet MS" w:hAnsi="Trebuchet MS"/>
                                <w:b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3C665D72" wp14:editId="3E1BA7C5">
                                  <wp:extent cx="1228725" cy="123855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shma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238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6.5pt;margin-top:12.25pt;width:111.95pt;height:10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">
                <v:textbox style="mso-fit-shape-to-text:t">
                  <w:txbxContent>
                    <w:p w:rsidR="005D78E3" w:rsidRDefault="00FF7127" w:rsidP="005D78E3">
                      <w:r>
                        <w:rPr>
                          <w:rFonts w:ascii="Trebuchet MS" w:hAnsi="Trebuchet MS"/>
                          <w:b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>
                            <wp:extent cx="1228725" cy="123855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shma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238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43E9" w:rsidRPr="00117EE2">
        <w:rPr>
          <w:b/>
        </w:rPr>
        <w:t xml:space="preserve">Dr </w:t>
      </w:r>
      <w:r w:rsidR="005D78E3" w:rsidRPr="00117EE2">
        <w:rPr>
          <w:b/>
        </w:rPr>
        <w:t>Sushma</w:t>
      </w:r>
      <w:r w:rsidR="005D5BA5" w:rsidRPr="00117EE2">
        <w:rPr>
          <w:b/>
        </w:rPr>
        <w:t xml:space="preserve"> </w:t>
      </w:r>
    </w:p>
    <w:p w14:paraId="57640948" w14:textId="29786B88" w:rsidR="001A250A" w:rsidRPr="00117EE2" w:rsidRDefault="005D78E3" w:rsidP="00530907">
      <w:pPr>
        <w:pBdr>
          <w:top w:val="threeDEmboss" w:sz="6" w:space="12" w:color="auto"/>
        </w:pBdr>
        <w:spacing w:before="60" w:line="360" w:lineRule="auto"/>
        <w:rPr>
          <w:b/>
        </w:rPr>
      </w:pPr>
      <w:r w:rsidRPr="00117EE2">
        <w:rPr>
          <w:b/>
        </w:rPr>
        <w:t>Assistant Professor</w:t>
      </w:r>
      <w:r w:rsidR="00577329" w:rsidRPr="00117EE2">
        <w:rPr>
          <w:b/>
        </w:rPr>
        <w:t>,</w:t>
      </w:r>
    </w:p>
    <w:p w14:paraId="27B7A772" w14:textId="7164EEAD" w:rsidR="005D78E3" w:rsidRPr="00117EE2" w:rsidRDefault="003643E9" w:rsidP="00530907">
      <w:pPr>
        <w:pBdr>
          <w:top w:val="threeDEmboss" w:sz="6" w:space="12" w:color="auto"/>
        </w:pBdr>
        <w:spacing w:before="60" w:line="360" w:lineRule="auto"/>
        <w:rPr>
          <w:b/>
        </w:rPr>
      </w:pPr>
      <w:r w:rsidRPr="00117EE2">
        <w:rPr>
          <w:b/>
        </w:rPr>
        <w:t xml:space="preserve">Department of </w:t>
      </w:r>
      <w:r w:rsidR="00D33AAF">
        <w:rPr>
          <w:b/>
        </w:rPr>
        <w:t>Environmental Sciences,</w:t>
      </w:r>
    </w:p>
    <w:p w14:paraId="4B9F758A" w14:textId="6520B296" w:rsidR="005D78E3" w:rsidRDefault="00D33AAF" w:rsidP="00530907">
      <w:pPr>
        <w:pBdr>
          <w:top w:val="threeDEmboss" w:sz="6" w:space="12" w:color="auto"/>
        </w:pBdr>
        <w:spacing w:before="60" w:line="360" w:lineRule="auto"/>
        <w:rPr>
          <w:b/>
        </w:rPr>
      </w:pPr>
      <w:r>
        <w:rPr>
          <w:b/>
        </w:rPr>
        <w:t>J.C. Bose University of Science and Technology, YMCA,</w:t>
      </w:r>
    </w:p>
    <w:p w14:paraId="0D93D385" w14:textId="3953EAEF" w:rsidR="00D33AAF" w:rsidRPr="00117EE2" w:rsidRDefault="00D33AAF" w:rsidP="00530907">
      <w:pPr>
        <w:pBdr>
          <w:top w:val="threeDEmboss" w:sz="6" w:space="12" w:color="auto"/>
        </w:pBdr>
        <w:spacing w:before="60" w:line="360" w:lineRule="auto"/>
        <w:rPr>
          <w:b/>
        </w:rPr>
      </w:pPr>
      <w:r>
        <w:rPr>
          <w:b/>
        </w:rPr>
        <w:t>Faridabad, Haryana, India</w:t>
      </w:r>
    </w:p>
    <w:p w14:paraId="53BEF87C" w14:textId="0B4F0FD7" w:rsidR="005D78E3" w:rsidRPr="00117EE2" w:rsidRDefault="005D78E3" w:rsidP="00530907">
      <w:pPr>
        <w:pBdr>
          <w:top w:val="threeDEmboss" w:sz="6" w:space="12" w:color="auto"/>
        </w:pBdr>
        <w:spacing w:before="60" w:line="360" w:lineRule="auto"/>
        <w:rPr>
          <w:b/>
        </w:rPr>
      </w:pPr>
      <w:r w:rsidRPr="00117EE2">
        <w:rPr>
          <w:b/>
        </w:rPr>
        <w:t xml:space="preserve">E-mail: </w:t>
      </w:r>
      <w:hyperlink r:id="rId7" w:history="1">
        <w:r w:rsidR="005D5BA5" w:rsidRPr="00117EE2">
          <w:rPr>
            <w:rStyle w:val="Hyperlink"/>
            <w:b/>
          </w:rPr>
          <w:t>sushma.yadav4@gmail.com</w:t>
        </w:r>
      </w:hyperlink>
      <w:r w:rsidRPr="00117EE2">
        <w:rPr>
          <w:b/>
        </w:rPr>
        <w:t xml:space="preserve">, </w:t>
      </w:r>
      <w:hyperlink r:id="rId8" w:history="1">
        <w:r w:rsidR="00D33AAF" w:rsidRPr="005E5A45">
          <w:rPr>
            <w:rStyle w:val="Hyperlink"/>
            <w:b/>
            <w:bCs/>
          </w:rPr>
          <w:t>sushma@jcboseust.ac.in</w:t>
        </w:r>
      </w:hyperlink>
      <w:r w:rsidR="00D33AAF">
        <w:t xml:space="preserve"> </w:t>
      </w:r>
    </w:p>
    <w:p w14:paraId="604F8383" w14:textId="77777777" w:rsidR="00530907" w:rsidRPr="00117EE2" w:rsidRDefault="00530907" w:rsidP="00530907">
      <w:pPr>
        <w:pBdr>
          <w:top w:val="threeDEmboss" w:sz="6" w:space="12" w:color="auto"/>
        </w:pBdr>
        <w:spacing w:before="60" w:line="360" w:lineRule="auto"/>
        <w:rPr>
          <w:b/>
        </w:rPr>
      </w:pPr>
    </w:p>
    <w:p w14:paraId="657529F4" w14:textId="77777777" w:rsidR="00E12C11" w:rsidRPr="00117EE2" w:rsidRDefault="005D78E3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</w:rPr>
      </w:pPr>
      <w:r w:rsidRPr="00117EE2">
        <w:rPr>
          <w:b/>
        </w:rPr>
        <w:t>Education</w:t>
      </w:r>
    </w:p>
    <w:p w14:paraId="5AD76F06" w14:textId="77777777" w:rsidR="00E12C11" w:rsidRPr="00117EE2" w:rsidRDefault="00E12C11" w:rsidP="00530907">
      <w:pPr>
        <w:tabs>
          <w:tab w:val="num" w:pos="630"/>
        </w:tabs>
        <w:spacing w:before="20" w:line="360" w:lineRule="auto"/>
        <w:jc w:val="both"/>
      </w:pPr>
    </w:p>
    <w:p w14:paraId="15CB1CEA" w14:textId="77777777" w:rsidR="00E12C11" w:rsidRPr="00117EE2" w:rsidRDefault="00E12C11" w:rsidP="00530907">
      <w:pPr>
        <w:numPr>
          <w:ilvl w:val="0"/>
          <w:numId w:val="1"/>
        </w:numPr>
        <w:tabs>
          <w:tab w:val="num" w:pos="630"/>
        </w:tabs>
        <w:spacing w:before="20" w:line="360" w:lineRule="auto"/>
        <w:jc w:val="both"/>
      </w:pPr>
      <w:r w:rsidRPr="00117EE2">
        <w:rPr>
          <w:b/>
          <w:bCs/>
        </w:rPr>
        <w:t>PhD (</w:t>
      </w:r>
      <w:r w:rsidR="00ED6C6D" w:rsidRPr="00117EE2">
        <w:rPr>
          <w:b/>
          <w:bCs/>
        </w:rPr>
        <w:t>Degree awarded on 8</w:t>
      </w:r>
      <w:r w:rsidR="00ED6C6D" w:rsidRPr="00117EE2">
        <w:rPr>
          <w:b/>
          <w:bCs/>
          <w:vertAlign w:val="superscript"/>
        </w:rPr>
        <w:t>th</w:t>
      </w:r>
      <w:r w:rsidR="00ED6C6D" w:rsidRPr="00117EE2">
        <w:rPr>
          <w:b/>
          <w:bCs/>
        </w:rPr>
        <w:t xml:space="preserve"> August, 2017</w:t>
      </w:r>
      <w:r w:rsidRPr="00117EE2">
        <w:rPr>
          <w:b/>
          <w:bCs/>
        </w:rPr>
        <w:t>)</w:t>
      </w:r>
      <w:r w:rsidRPr="00117EE2">
        <w:rPr>
          <w:bCs/>
        </w:rPr>
        <w:t xml:space="preserve"> </w:t>
      </w:r>
      <w:r w:rsidR="00ED6C6D" w:rsidRPr="00117EE2">
        <w:rPr>
          <w:bCs/>
        </w:rPr>
        <w:t>i</w:t>
      </w:r>
      <w:r w:rsidRPr="00117EE2">
        <w:rPr>
          <w:bCs/>
        </w:rPr>
        <w:t xml:space="preserve">n Environmental </w:t>
      </w:r>
      <w:proofErr w:type="spellStart"/>
      <w:r w:rsidRPr="00117EE2">
        <w:rPr>
          <w:bCs/>
        </w:rPr>
        <w:t>Engg</w:t>
      </w:r>
      <w:proofErr w:type="spellEnd"/>
      <w:r w:rsidRPr="00117EE2">
        <w:rPr>
          <w:bCs/>
        </w:rPr>
        <w:t>.</w:t>
      </w:r>
      <w:r w:rsidR="00BA5B12" w:rsidRPr="00117EE2">
        <w:rPr>
          <w:bCs/>
        </w:rPr>
        <w:t xml:space="preserve"> at </w:t>
      </w:r>
      <w:r w:rsidRPr="00117EE2">
        <w:rPr>
          <w:bCs/>
        </w:rPr>
        <w:t>IIT Delhi.</w:t>
      </w:r>
    </w:p>
    <w:p w14:paraId="2C20E76B" w14:textId="77777777" w:rsidR="00AB57E1" w:rsidRPr="00117EE2" w:rsidRDefault="00AB57E1" w:rsidP="00530907">
      <w:pPr>
        <w:numPr>
          <w:ilvl w:val="0"/>
          <w:numId w:val="1"/>
        </w:numPr>
        <w:tabs>
          <w:tab w:val="num" w:pos="630"/>
        </w:tabs>
        <w:spacing w:before="20" w:line="360" w:lineRule="auto"/>
        <w:jc w:val="both"/>
      </w:pPr>
      <w:r w:rsidRPr="00117EE2">
        <w:rPr>
          <w:b/>
        </w:rPr>
        <w:t xml:space="preserve">UGC </w:t>
      </w:r>
      <w:r w:rsidR="00CB6CE9" w:rsidRPr="00117EE2">
        <w:rPr>
          <w:b/>
        </w:rPr>
        <w:t>J</w:t>
      </w:r>
      <w:r w:rsidR="005E7BAF" w:rsidRPr="00117EE2">
        <w:rPr>
          <w:b/>
        </w:rPr>
        <w:t xml:space="preserve">unior </w:t>
      </w:r>
      <w:r w:rsidR="00CB6CE9" w:rsidRPr="00117EE2">
        <w:rPr>
          <w:b/>
        </w:rPr>
        <w:t>R</w:t>
      </w:r>
      <w:r w:rsidR="005E7BAF" w:rsidRPr="00117EE2">
        <w:rPr>
          <w:b/>
        </w:rPr>
        <w:t xml:space="preserve">esearch </w:t>
      </w:r>
      <w:r w:rsidR="00CB6CE9" w:rsidRPr="00117EE2">
        <w:rPr>
          <w:b/>
        </w:rPr>
        <w:t>F</w:t>
      </w:r>
      <w:r w:rsidR="005E7BAF" w:rsidRPr="00117EE2">
        <w:rPr>
          <w:b/>
        </w:rPr>
        <w:t>ellowship (2 yrs</w:t>
      </w:r>
      <w:r w:rsidR="00884203" w:rsidRPr="00117EE2">
        <w:rPr>
          <w:b/>
        </w:rPr>
        <w:t>, 201</w:t>
      </w:r>
      <w:r w:rsidR="006A355C" w:rsidRPr="00117EE2">
        <w:rPr>
          <w:b/>
        </w:rPr>
        <w:t>2</w:t>
      </w:r>
      <w:r w:rsidR="00884203" w:rsidRPr="00117EE2">
        <w:rPr>
          <w:b/>
        </w:rPr>
        <w:t>-1</w:t>
      </w:r>
      <w:r w:rsidR="006A355C" w:rsidRPr="00117EE2">
        <w:rPr>
          <w:b/>
        </w:rPr>
        <w:t>3</w:t>
      </w:r>
      <w:r w:rsidR="00780974" w:rsidRPr="00117EE2">
        <w:t>)</w:t>
      </w:r>
      <w:r w:rsidR="005E7BAF" w:rsidRPr="00117EE2">
        <w:t xml:space="preserve">, </w:t>
      </w:r>
      <w:r w:rsidR="005E7BAF" w:rsidRPr="00117EE2">
        <w:rPr>
          <w:b/>
        </w:rPr>
        <w:t>Senior Research Fellowship (3 yrs</w:t>
      </w:r>
      <w:r w:rsidR="006A355C" w:rsidRPr="00117EE2">
        <w:rPr>
          <w:b/>
        </w:rPr>
        <w:t xml:space="preserve">, </w:t>
      </w:r>
      <w:r w:rsidR="00ED6C6D" w:rsidRPr="00117EE2">
        <w:rPr>
          <w:b/>
        </w:rPr>
        <w:t xml:space="preserve">Jan. </w:t>
      </w:r>
      <w:r w:rsidR="006A355C" w:rsidRPr="00117EE2">
        <w:rPr>
          <w:b/>
        </w:rPr>
        <w:t>2014</w:t>
      </w:r>
      <w:r w:rsidR="00884203" w:rsidRPr="00117EE2">
        <w:rPr>
          <w:b/>
        </w:rPr>
        <w:t>-</w:t>
      </w:r>
      <w:r w:rsidR="00ED6C6D" w:rsidRPr="00117EE2">
        <w:rPr>
          <w:b/>
        </w:rPr>
        <w:t xml:space="preserve">Dec. </w:t>
      </w:r>
      <w:r w:rsidR="00E12C11" w:rsidRPr="00117EE2">
        <w:rPr>
          <w:b/>
        </w:rPr>
        <w:t>2016</w:t>
      </w:r>
      <w:r w:rsidR="005E7BAF" w:rsidRPr="00117EE2">
        <w:rPr>
          <w:b/>
        </w:rPr>
        <w:t>)</w:t>
      </w:r>
      <w:r w:rsidR="00780974" w:rsidRPr="00117EE2">
        <w:t xml:space="preserve"> </w:t>
      </w:r>
      <w:r w:rsidR="00761DC8" w:rsidRPr="00117EE2">
        <w:t>in</w:t>
      </w:r>
      <w:r w:rsidR="00761DC8" w:rsidRPr="00117EE2">
        <w:rPr>
          <w:b/>
        </w:rPr>
        <w:t xml:space="preserve"> </w:t>
      </w:r>
      <w:r w:rsidR="00761DC8" w:rsidRPr="00117EE2">
        <w:rPr>
          <w:bCs/>
        </w:rPr>
        <w:t>PhD (Env. Eng.) at IIT Delhi</w:t>
      </w:r>
      <w:r w:rsidR="005D5BA5" w:rsidRPr="00117EE2">
        <w:rPr>
          <w:bCs/>
        </w:rPr>
        <w:t xml:space="preserve"> (</w:t>
      </w:r>
      <w:r w:rsidR="005D5BA5" w:rsidRPr="00117EE2">
        <w:rPr>
          <w:b/>
          <w:bCs/>
        </w:rPr>
        <w:t>Qualified UGC NET-JRF</w:t>
      </w:r>
      <w:r w:rsidR="005D5BA5" w:rsidRPr="00117EE2">
        <w:rPr>
          <w:bCs/>
        </w:rPr>
        <w:t>)</w:t>
      </w:r>
      <w:r w:rsidR="00761DC8" w:rsidRPr="00117EE2">
        <w:rPr>
          <w:bCs/>
        </w:rPr>
        <w:t>.</w:t>
      </w:r>
    </w:p>
    <w:p w14:paraId="055AC65F" w14:textId="77777777" w:rsidR="00CB6CE9" w:rsidRPr="00117EE2" w:rsidRDefault="00CB6CE9" w:rsidP="00530907">
      <w:pPr>
        <w:numPr>
          <w:ilvl w:val="0"/>
          <w:numId w:val="1"/>
        </w:numPr>
        <w:spacing w:before="20" w:line="360" w:lineRule="auto"/>
        <w:jc w:val="both"/>
      </w:pPr>
      <w:proofErr w:type="spellStart"/>
      <w:r w:rsidRPr="00117EE2">
        <w:rPr>
          <w:b/>
        </w:rPr>
        <w:t>M.Tech</w:t>
      </w:r>
      <w:proofErr w:type="spellEnd"/>
      <w:r w:rsidRPr="00117EE2">
        <w:rPr>
          <w:b/>
        </w:rPr>
        <w:t xml:space="preserve"> (Env.</w:t>
      </w:r>
      <w:r w:rsidR="00E12C11" w:rsidRPr="00117EE2">
        <w:rPr>
          <w:b/>
        </w:rPr>
        <w:t xml:space="preserve"> </w:t>
      </w:r>
      <w:r w:rsidRPr="00117EE2">
        <w:rPr>
          <w:b/>
        </w:rPr>
        <w:t>sci.</w:t>
      </w:r>
      <w:r w:rsidR="00E12C11" w:rsidRPr="00117EE2">
        <w:rPr>
          <w:b/>
        </w:rPr>
        <w:t xml:space="preserve"> </w:t>
      </w:r>
      <w:r w:rsidRPr="00117EE2">
        <w:rPr>
          <w:b/>
        </w:rPr>
        <w:t xml:space="preserve">&amp; </w:t>
      </w:r>
      <w:proofErr w:type="spellStart"/>
      <w:r w:rsidRPr="00117EE2">
        <w:rPr>
          <w:b/>
        </w:rPr>
        <w:t>Engg</w:t>
      </w:r>
      <w:proofErr w:type="spellEnd"/>
      <w:r w:rsidRPr="00117EE2">
        <w:rPr>
          <w:b/>
        </w:rPr>
        <w:t>.)</w:t>
      </w:r>
      <w:r w:rsidRPr="00117EE2">
        <w:t xml:space="preserve"> from Guru Jambheshwar University of Scien</w:t>
      </w:r>
      <w:r w:rsidR="0054006D" w:rsidRPr="00117EE2">
        <w:t>ce and Technology, Hisar in 2011</w:t>
      </w:r>
      <w:r w:rsidRPr="00117EE2">
        <w:t xml:space="preserve"> and scored </w:t>
      </w:r>
      <w:r w:rsidR="00E12C11" w:rsidRPr="00117EE2">
        <w:t>76</w:t>
      </w:r>
      <w:r w:rsidRPr="00117EE2">
        <w:t>%.</w:t>
      </w:r>
    </w:p>
    <w:p w14:paraId="0678DD78" w14:textId="77777777" w:rsidR="00565F98" w:rsidRPr="00117EE2" w:rsidRDefault="00AB57E1" w:rsidP="00530907">
      <w:pPr>
        <w:numPr>
          <w:ilvl w:val="0"/>
          <w:numId w:val="1"/>
        </w:numPr>
        <w:spacing w:before="20" w:line="360" w:lineRule="auto"/>
        <w:jc w:val="both"/>
      </w:pPr>
      <w:proofErr w:type="spellStart"/>
      <w:r w:rsidRPr="00117EE2">
        <w:rPr>
          <w:b/>
        </w:rPr>
        <w:t>M.Sc</w:t>
      </w:r>
      <w:proofErr w:type="spellEnd"/>
      <w:r w:rsidRPr="00117EE2">
        <w:rPr>
          <w:b/>
        </w:rPr>
        <w:t xml:space="preserve"> (</w:t>
      </w:r>
      <w:proofErr w:type="spellStart"/>
      <w:r w:rsidRPr="00117EE2">
        <w:rPr>
          <w:b/>
        </w:rPr>
        <w:t>Env.sci</w:t>
      </w:r>
      <w:proofErr w:type="spellEnd"/>
      <w:r w:rsidRPr="00117EE2">
        <w:rPr>
          <w:b/>
        </w:rPr>
        <w:t>.</w:t>
      </w:r>
      <w:r w:rsidR="00565F98" w:rsidRPr="00117EE2">
        <w:rPr>
          <w:b/>
        </w:rPr>
        <w:t>)</w:t>
      </w:r>
      <w:r w:rsidR="00565F98" w:rsidRPr="00117EE2">
        <w:t xml:space="preserve"> </w:t>
      </w:r>
      <w:r w:rsidR="00CB6CE9" w:rsidRPr="00117EE2">
        <w:t xml:space="preserve">from </w:t>
      </w:r>
      <w:r w:rsidR="00565F98" w:rsidRPr="00117EE2">
        <w:t>Guru Jambheshwar University of Scien</w:t>
      </w:r>
      <w:r w:rsidR="0054006D" w:rsidRPr="00117EE2">
        <w:t>ce and Technology, Hisar in 2009</w:t>
      </w:r>
      <w:r w:rsidR="00CB6CE9" w:rsidRPr="00117EE2">
        <w:t xml:space="preserve"> and scored 7</w:t>
      </w:r>
      <w:r w:rsidR="0054006D" w:rsidRPr="00117EE2">
        <w:t>4</w:t>
      </w:r>
      <w:r w:rsidR="00CB6CE9" w:rsidRPr="00117EE2">
        <w:t>%</w:t>
      </w:r>
      <w:r w:rsidR="00565F98" w:rsidRPr="00117EE2">
        <w:t>.</w:t>
      </w:r>
    </w:p>
    <w:p w14:paraId="65D4E57C" w14:textId="77777777" w:rsidR="00565F98" w:rsidRPr="00117EE2" w:rsidRDefault="00AB57E1" w:rsidP="00530907">
      <w:pPr>
        <w:numPr>
          <w:ilvl w:val="0"/>
          <w:numId w:val="1"/>
        </w:numPr>
        <w:spacing w:before="20" w:line="360" w:lineRule="auto"/>
        <w:jc w:val="both"/>
      </w:pPr>
      <w:r w:rsidRPr="00117EE2">
        <w:rPr>
          <w:b/>
        </w:rPr>
        <w:t>B.Sc. (Life Sciences</w:t>
      </w:r>
      <w:r w:rsidR="00565F98" w:rsidRPr="00117EE2">
        <w:rPr>
          <w:b/>
        </w:rPr>
        <w:t>)</w:t>
      </w:r>
      <w:r w:rsidR="00565F98" w:rsidRPr="00117EE2">
        <w:t xml:space="preserve"> f</w:t>
      </w:r>
      <w:r w:rsidRPr="00117EE2">
        <w:t>rom M.D.</w:t>
      </w:r>
      <w:r w:rsidR="00263982" w:rsidRPr="00117EE2">
        <w:t>U.</w:t>
      </w:r>
      <w:r w:rsidRPr="00117EE2">
        <w:t>, Rohtak</w:t>
      </w:r>
      <w:r w:rsidR="00565F98" w:rsidRPr="00117EE2">
        <w:t xml:space="preserve"> in </w:t>
      </w:r>
      <w:r w:rsidRPr="00117EE2">
        <w:t>200</w:t>
      </w:r>
      <w:r w:rsidR="0054006D" w:rsidRPr="00117EE2">
        <w:t>7</w:t>
      </w:r>
      <w:r w:rsidR="00CB6CE9" w:rsidRPr="00117EE2">
        <w:t xml:space="preserve"> and scored </w:t>
      </w:r>
      <w:r w:rsidR="0054006D" w:rsidRPr="00117EE2">
        <w:t>65</w:t>
      </w:r>
      <w:r w:rsidR="00CB6CE9" w:rsidRPr="00117EE2">
        <w:t>%</w:t>
      </w:r>
      <w:r w:rsidR="00565F98" w:rsidRPr="00117EE2">
        <w:t>.</w:t>
      </w:r>
    </w:p>
    <w:p w14:paraId="3374BC49" w14:textId="77777777" w:rsidR="00565F98" w:rsidRPr="00117EE2" w:rsidRDefault="00565F98" w:rsidP="00530907">
      <w:pPr>
        <w:numPr>
          <w:ilvl w:val="0"/>
          <w:numId w:val="1"/>
        </w:numPr>
        <w:spacing w:before="20" w:line="360" w:lineRule="auto"/>
        <w:jc w:val="both"/>
      </w:pPr>
      <w:r w:rsidRPr="00117EE2">
        <w:rPr>
          <w:b/>
        </w:rPr>
        <w:t>12</w:t>
      </w:r>
      <w:r w:rsidRPr="00117EE2">
        <w:rPr>
          <w:b/>
          <w:vertAlign w:val="superscript"/>
        </w:rPr>
        <w:t>th</w:t>
      </w:r>
      <w:r w:rsidRPr="00117EE2">
        <w:t xml:space="preserve"> from </w:t>
      </w:r>
      <w:r w:rsidR="0054006D" w:rsidRPr="00117EE2">
        <w:t>CBSE</w:t>
      </w:r>
      <w:r w:rsidRPr="00117EE2">
        <w:t xml:space="preserve"> in 200</w:t>
      </w:r>
      <w:r w:rsidR="0054006D" w:rsidRPr="00117EE2">
        <w:t>4</w:t>
      </w:r>
      <w:r w:rsidR="00CB6CE9" w:rsidRPr="00117EE2">
        <w:t xml:space="preserve"> and scored 6</w:t>
      </w:r>
      <w:r w:rsidR="0054006D" w:rsidRPr="00117EE2">
        <w:t>9</w:t>
      </w:r>
      <w:r w:rsidR="00CB6CE9" w:rsidRPr="00117EE2">
        <w:t>%</w:t>
      </w:r>
      <w:r w:rsidRPr="00117EE2">
        <w:t>.</w:t>
      </w:r>
    </w:p>
    <w:p w14:paraId="20680820" w14:textId="77777777" w:rsidR="0054006D" w:rsidRPr="00117EE2" w:rsidRDefault="0054006D" w:rsidP="00530907">
      <w:pPr>
        <w:numPr>
          <w:ilvl w:val="0"/>
          <w:numId w:val="1"/>
        </w:numPr>
        <w:spacing w:before="20" w:line="360" w:lineRule="auto"/>
        <w:jc w:val="both"/>
      </w:pPr>
      <w:r w:rsidRPr="00117EE2">
        <w:rPr>
          <w:b/>
        </w:rPr>
        <w:t>10</w:t>
      </w:r>
      <w:r w:rsidRPr="00117EE2">
        <w:rPr>
          <w:b/>
          <w:vertAlign w:val="superscript"/>
        </w:rPr>
        <w:t>th</w:t>
      </w:r>
      <w:r w:rsidRPr="00117EE2">
        <w:rPr>
          <w:b/>
        </w:rPr>
        <w:t xml:space="preserve"> </w:t>
      </w:r>
      <w:r w:rsidRPr="00117EE2">
        <w:t>from Board of School Education, Haryana in 2002 and scored 81%.</w:t>
      </w:r>
    </w:p>
    <w:p w14:paraId="520C71AA" w14:textId="77777777" w:rsidR="00007279" w:rsidRPr="00117EE2" w:rsidRDefault="00007279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</w:p>
    <w:p w14:paraId="42716FE2" w14:textId="77777777" w:rsidR="00BD629D" w:rsidRPr="00117EE2" w:rsidRDefault="00BD629D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</w:p>
    <w:p w14:paraId="14DE04E0" w14:textId="77777777" w:rsidR="00B11114" w:rsidRPr="00117EE2" w:rsidRDefault="00B11114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  <w:r w:rsidRPr="00117EE2">
        <w:rPr>
          <w:b/>
          <w:i/>
        </w:rPr>
        <w:t>Project Work</w:t>
      </w:r>
    </w:p>
    <w:p w14:paraId="246DBBB3" w14:textId="77777777" w:rsidR="00B11114" w:rsidRPr="00117EE2" w:rsidRDefault="00B11114" w:rsidP="00530907">
      <w:pPr>
        <w:pStyle w:val="NoSpacing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20C68FF4" w14:textId="77777777" w:rsidR="00B11114" w:rsidRPr="00117EE2" w:rsidRDefault="00B11114" w:rsidP="0053090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17EE2">
        <w:rPr>
          <w:rFonts w:ascii="Times New Roman" w:hAnsi="Times New Roman"/>
          <w:sz w:val="24"/>
          <w:szCs w:val="24"/>
        </w:rPr>
        <w:t xml:space="preserve">1 yr. </w:t>
      </w:r>
      <w:r w:rsidR="001612DA" w:rsidRPr="00117EE2">
        <w:rPr>
          <w:rFonts w:ascii="Times New Roman" w:hAnsi="Times New Roman"/>
          <w:sz w:val="24"/>
          <w:szCs w:val="24"/>
        </w:rPr>
        <w:t>Project work on Risk Analysis of</w:t>
      </w:r>
      <w:r w:rsidRPr="00117EE2">
        <w:rPr>
          <w:rFonts w:ascii="Times New Roman" w:hAnsi="Times New Roman"/>
          <w:sz w:val="24"/>
          <w:szCs w:val="24"/>
        </w:rPr>
        <w:t xml:space="preserve"> “</w:t>
      </w:r>
      <w:r w:rsidR="000F5164" w:rsidRPr="00117EE2">
        <w:rPr>
          <w:rFonts w:ascii="Times New Roman" w:hAnsi="Times New Roman"/>
          <w:b/>
          <w:sz w:val="24"/>
          <w:szCs w:val="24"/>
        </w:rPr>
        <w:t>Quantification of heavy metals in mother milk sam</w:t>
      </w:r>
      <w:r w:rsidR="001612DA" w:rsidRPr="00117EE2">
        <w:rPr>
          <w:rFonts w:ascii="Times New Roman" w:hAnsi="Times New Roman"/>
          <w:b/>
          <w:sz w:val="24"/>
          <w:szCs w:val="24"/>
        </w:rPr>
        <w:t>p</w:t>
      </w:r>
      <w:r w:rsidR="000F5164" w:rsidRPr="00117EE2">
        <w:rPr>
          <w:rFonts w:ascii="Times New Roman" w:hAnsi="Times New Roman"/>
          <w:b/>
          <w:sz w:val="24"/>
          <w:szCs w:val="24"/>
        </w:rPr>
        <w:t>le th</w:t>
      </w:r>
      <w:r w:rsidR="001612DA" w:rsidRPr="00117EE2">
        <w:rPr>
          <w:rFonts w:ascii="Times New Roman" w:hAnsi="Times New Roman"/>
          <w:b/>
          <w:sz w:val="24"/>
          <w:szCs w:val="24"/>
        </w:rPr>
        <w:t>r</w:t>
      </w:r>
      <w:r w:rsidR="000F5164" w:rsidRPr="00117EE2">
        <w:rPr>
          <w:rFonts w:ascii="Times New Roman" w:hAnsi="Times New Roman"/>
          <w:b/>
          <w:sz w:val="24"/>
          <w:szCs w:val="24"/>
        </w:rPr>
        <w:t>ough out of Haryana</w:t>
      </w:r>
      <w:r w:rsidRPr="00117EE2">
        <w:rPr>
          <w:rFonts w:ascii="Times New Roman" w:hAnsi="Times New Roman"/>
          <w:b/>
          <w:sz w:val="24"/>
          <w:szCs w:val="24"/>
        </w:rPr>
        <w:t xml:space="preserve">" </w:t>
      </w:r>
      <w:r w:rsidR="00917910" w:rsidRPr="00117EE2">
        <w:rPr>
          <w:rFonts w:ascii="Times New Roman" w:hAnsi="Times New Roman"/>
          <w:sz w:val="24"/>
          <w:szCs w:val="24"/>
        </w:rPr>
        <w:t>during M.Sc</w:t>
      </w:r>
      <w:r w:rsidR="00917910" w:rsidRPr="00117EE2">
        <w:rPr>
          <w:rFonts w:ascii="Times New Roman" w:hAnsi="Times New Roman"/>
          <w:b/>
          <w:sz w:val="24"/>
          <w:szCs w:val="24"/>
        </w:rPr>
        <w:t>.</w:t>
      </w:r>
    </w:p>
    <w:p w14:paraId="7C8D59E1" w14:textId="77777777" w:rsidR="00B11114" w:rsidRPr="00117EE2" w:rsidRDefault="0040623A" w:rsidP="0053090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17EE2">
        <w:rPr>
          <w:rFonts w:ascii="Times New Roman" w:hAnsi="Times New Roman"/>
          <w:sz w:val="24"/>
          <w:szCs w:val="24"/>
        </w:rPr>
        <w:t xml:space="preserve">1 yr. Project </w:t>
      </w:r>
      <w:r w:rsidR="00B11114" w:rsidRPr="00117EE2">
        <w:rPr>
          <w:rFonts w:ascii="Times New Roman" w:hAnsi="Times New Roman"/>
          <w:sz w:val="24"/>
          <w:szCs w:val="24"/>
        </w:rPr>
        <w:t xml:space="preserve">on </w:t>
      </w:r>
      <w:r w:rsidR="002C54B2" w:rsidRPr="00117EE2">
        <w:rPr>
          <w:rFonts w:ascii="Times New Roman" w:hAnsi="Times New Roman"/>
          <w:b/>
          <w:sz w:val="24"/>
          <w:szCs w:val="24"/>
        </w:rPr>
        <w:t>“</w:t>
      </w:r>
      <w:r w:rsidR="000F5164" w:rsidRPr="00117EE2">
        <w:rPr>
          <w:rFonts w:ascii="Times New Roman" w:hAnsi="Times New Roman"/>
          <w:b/>
          <w:sz w:val="24"/>
          <w:szCs w:val="24"/>
        </w:rPr>
        <w:t xml:space="preserve">Estimation of particle size of sewage </w:t>
      </w:r>
      <w:r w:rsidR="00261A7D" w:rsidRPr="00117EE2">
        <w:rPr>
          <w:rFonts w:ascii="Times New Roman" w:hAnsi="Times New Roman"/>
          <w:b/>
          <w:sz w:val="24"/>
          <w:szCs w:val="24"/>
        </w:rPr>
        <w:t>effluent</w:t>
      </w:r>
      <w:r w:rsidR="000F5164" w:rsidRPr="00117EE2">
        <w:rPr>
          <w:rFonts w:ascii="Times New Roman" w:hAnsi="Times New Roman"/>
          <w:b/>
          <w:sz w:val="24"/>
          <w:szCs w:val="24"/>
        </w:rPr>
        <w:t xml:space="preserve"> in a UASB reactor at different flow rate</w:t>
      </w:r>
      <w:r w:rsidR="00B11114" w:rsidRPr="00117EE2">
        <w:rPr>
          <w:rFonts w:ascii="Times New Roman" w:hAnsi="Times New Roman"/>
          <w:b/>
          <w:sz w:val="24"/>
          <w:szCs w:val="24"/>
        </w:rPr>
        <w:t>”</w:t>
      </w:r>
      <w:r w:rsidR="00917910" w:rsidRPr="00117EE2">
        <w:rPr>
          <w:rFonts w:ascii="Times New Roman" w:hAnsi="Times New Roman"/>
          <w:b/>
          <w:sz w:val="24"/>
          <w:szCs w:val="24"/>
        </w:rPr>
        <w:t xml:space="preserve"> </w:t>
      </w:r>
      <w:r w:rsidR="00CE75C9" w:rsidRPr="00117EE2">
        <w:rPr>
          <w:rFonts w:ascii="Times New Roman" w:hAnsi="Times New Roman"/>
          <w:sz w:val="24"/>
          <w:szCs w:val="24"/>
        </w:rPr>
        <w:t xml:space="preserve">during </w:t>
      </w:r>
      <w:proofErr w:type="spellStart"/>
      <w:r w:rsidR="00CE75C9" w:rsidRPr="00117EE2">
        <w:rPr>
          <w:rFonts w:ascii="Times New Roman" w:hAnsi="Times New Roman"/>
          <w:sz w:val="24"/>
          <w:szCs w:val="24"/>
        </w:rPr>
        <w:t>M.T</w:t>
      </w:r>
      <w:r w:rsidR="00917910" w:rsidRPr="00117EE2">
        <w:rPr>
          <w:rFonts w:ascii="Times New Roman" w:hAnsi="Times New Roman"/>
          <w:sz w:val="24"/>
          <w:szCs w:val="24"/>
        </w:rPr>
        <w:t>ech</w:t>
      </w:r>
      <w:proofErr w:type="spellEnd"/>
      <w:r w:rsidR="00CB6CE9" w:rsidRPr="00117EE2">
        <w:rPr>
          <w:rFonts w:ascii="Times New Roman" w:hAnsi="Times New Roman"/>
          <w:b/>
          <w:sz w:val="24"/>
          <w:szCs w:val="24"/>
        </w:rPr>
        <w:t>.</w:t>
      </w:r>
    </w:p>
    <w:p w14:paraId="55BE0F90" w14:textId="77777777" w:rsidR="00CB6CE9" w:rsidRPr="00117EE2" w:rsidRDefault="00CB6CE9" w:rsidP="0053090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17EE2">
        <w:rPr>
          <w:rFonts w:ascii="Times New Roman" w:hAnsi="Times New Roman"/>
          <w:sz w:val="24"/>
          <w:szCs w:val="24"/>
        </w:rPr>
        <w:t>Worked on a project entitled</w:t>
      </w:r>
      <w:r w:rsidRPr="00117EE2">
        <w:rPr>
          <w:rFonts w:ascii="Times New Roman" w:hAnsi="Times New Roman"/>
          <w:b/>
          <w:sz w:val="24"/>
          <w:szCs w:val="24"/>
        </w:rPr>
        <w:t xml:space="preserve"> </w:t>
      </w:r>
      <w:r w:rsidR="0040623A" w:rsidRPr="00117EE2">
        <w:rPr>
          <w:rFonts w:ascii="Times New Roman" w:hAnsi="Times New Roman"/>
          <w:b/>
          <w:sz w:val="24"/>
          <w:szCs w:val="24"/>
        </w:rPr>
        <w:t>“</w:t>
      </w:r>
      <w:r w:rsidR="006A76BA" w:rsidRPr="00117EE2">
        <w:rPr>
          <w:rFonts w:ascii="Times New Roman" w:hAnsi="Times New Roman"/>
          <w:b/>
          <w:sz w:val="24"/>
          <w:szCs w:val="24"/>
        </w:rPr>
        <w:t>Renovation of ponds in Mathura district</w:t>
      </w:r>
      <w:r w:rsidR="0040623A" w:rsidRPr="00117EE2">
        <w:rPr>
          <w:rFonts w:ascii="Times New Roman" w:hAnsi="Times New Roman"/>
          <w:b/>
          <w:sz w:val="24"/>
          <w:szCs w:val="24"/>
        </w:rPr>
        <w:t xml:space="preserve">” </w:t>
      </w:r>
      <w:r w:rsidR="0040623A" w:rsidRPr="00117EE2">
        <w:rPr>
          <w:rFonts w:ascii="Times New Roman" w:hAnsi="Times New Roman"/>
          <w:sz w:val="24"/>
          <w:szCs w:val="24"/>
        </w:rPr>
        <w:t xml:space="preserve">for </w:t>
      </w:r>
      <w:r w:rsidR="00144F44" w:rsidRPr="00117EE2">
        <w:rPr>
          <w:rFonts w:ascii="Times New Roman" w:hAnsi="Times New Roman"/>
          <w:sz w:val="24"/>
          <w:szCs w:val="24"/>
        </w:rPr>
        <w:t>3</w:t>
      </w:r>
      <w:r w:rsidR="0040623A" w:rsidRPr="00117EE2">
        <w:rPr>
          <w:rFonts w:ascii="Times New Roman" w:hAnsi="Times New Roman"/>
          <w:sz w:val="24"/>
          <w:szCs w:val="24"/>
        </w:rPr>
        <w:t xml:space="preserve"> months</w:t>
      </w:r>
      <w:r w:rsidR="006F6C76" w:rsidRPr="00117EE2">
        <w:rPr>
          <w:rFonts w:ascii="Times New Roman" w:hAnsi="Times New Roman"/>
          <w:sz w:val="24"/>
          <w:szCs w:val="24"/>
        </w:rPr>
        <w:t xml:space="preserve"> as </w:t>
      </w:r>
      <w:r w:rsidR="00261A7D" w:rsidRPr="00117EE2">
        <w:rPr>
          <w:rFonts w:ascii="Times New Roman" w:hAnsi="Times New Roman"/>
          <w:sz w:val="24"/>
          <w:szCs w:val="24"/>
        </w:rPr>
        <w:t>research associate</w:t>
      </w:r>
      <w:r w:rsidR="0040623A" w:rsidRPr="00117EE2">
        <w:rPr>
          <w:rFonts w:ascii="Times New Roman" w:hAnsi="Times New Roman"/>
          <w:sz w:val="24"/>
          <w:szCs w:val="24"/>
        </w:rPr>
        <w:t>.</w:t>
      </w:r>
    </w:p>
    <w:p w14:paraId="7767E6D8" w14:textId="77777777" w:rsidR="00261A7D" w:rsidRPr="00117EE2" w:rsidRDefault="00261A7D" w:rsidP="00530907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17EE2">
        <w:rPr>
          <w:rFonts w:ascii="Times New Roman" w:hAnsi="Times New Roman"/>
          <w:sz w:val="24"/>
          <w:szCs w:val="24"/>
        </w:rPr>
        <w:t>5 year PhD research on “</w:t>
      </w:r>
      <w:r w:rsidRPr="00117EE2">
        <w:rPr>
          <w:rFonts w:ascii="Times New Roman" w:hAnsi="Times New Roman"/>
          <w:b/>
          <w:bCs/>
          <w:sz w:val="24"/>
          <w:szCs w:val="24"/>
        </w:rPr>
        <w:t>Treatment of industrial organic raffinate by coupling of catalytic wet air oxidation and biological methods</w:t>
      </w:r>
      <w:r w:rsidRPr="00117EE2">
        <w:rPr>
          <w:rFonts w:ascii="Times New Roman" w:hAnsi="Times New Roman"/>
          <w:sz w:val="24"/>
          <w:szCs w:val="24"/>
        </w:rPr>
        <w:t>”.</w:t>
      </w:r>
    </w:p>
    <w:p w14:paraId="680FDD02" w14:textId="77777777" w:rsidR="006A76BA" w:rsidRPr="00117EE2" w:rsidRDefault="006A76BA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</w:p>
    <w:p w14:paraId="439E8F56" w14:textId="77777777" w:rsidR="00565F98" w:rsidRPr="00117EE2" w:rsidRDefault="00565F98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  <w:r w:rsidRPr="00117EE2">
        <w:rPr>
          <w:b/>
          <w:i/>
        </w:rPr>
        <w:t>Extra – Curricular Accolades</w:t>
      </w:r>
    </w:p>
    <w:p w14:paraId="34EDA884" w14:textId="77777777" w:rsidR="004607E5" w:rsidRPr="00117EE2" w:rsidRDefault="00530907" w:rsidP="00530907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7EE2">
        <w:rPr>
          <w:rFonts w:ascii="Times New Roman" w:hAnsi="Times New Roman"/>
          <w:sz w:val="24"/>
          <w:szCs w:val="24"/>
        </w:rPr>
        <w:t>NCC “B” and</w:t>
      </w:r>
      <w:r w:rsidR="006A76BA" w:rsidRPr="00117EE2">
        <w:rPr>
          <w:rFonts w:ascii="Times New Roman" w:hAnsi="Times New Roman"/>
          <w:sz w:val="24"/>
          <w:szCs w:val="24"/>
        </w:rPr>
        <w:t xml:space="preserve"> “C” Certificates with “B” Grade</w:t>
      </w:r>
    </w:p>
    <w:p w14:paraId="1C66945D" w14:textId="77777777" w:rsidR="00BA5B12" w:rsidRPr="00117EE2" w:rsidRDefault="00BA5B12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</w:p>
    <w:p w14:paraId="26568768" w14:textId="77777777" w:rsidR="001A250A" w:rsidRPr="00117EE2" w:rsidRDefault="001A250A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</w:p>
    <w:p w14:paraId="60956F87" w14:textId="77777777" w:rsidR="001A250A" w:rsidRPr="00117EE2" w:rsidRDefault="001A250A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</w:p>
    <w:p w14:paraId="5FE48A92" w14:textId="77777777" w:rsidR="00BA5B12" w:rsidRPr="00117EE2" w:rsidRDefault="00BA5B12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  <w:r w:rsidRPr="00117EE2">
        <w:rPr>
          <w:b/>
          <w:i/>
        </w:rPr>
        <w:t>Conferenc</w:t>
      </w:r>
      <w:r w:rsidR="005D5BA5" w:rsidRPr="00117EE2">
        <w:rPr>
          <w:b/>
          <w:i/>
        </w:rPr>
        <w:t>e Proceedings with full paper (3</w:t>
      </w:r>
      <w:r w:rsidRPr="00117EE2">
        <w:rPr>
          <w:b/>
          <w:i/>
        </w:rPr>
        <w:t>)</w:t>
      </w:r>
    </w:p>
    <w:p w14:paraId="5DA4FEE5" w14:textId="77777777" w:rsidR="005054AC" w:rsidRPr="00117EE2" w:rsidRDefault="00BA5B12" w:rsidP="00530907">
      <w:pPr>
        <w:pStyle w:val="Subtitle"/>
        <w:numPr>
          <w:ilvl w:val="0"/>
          <w:numId w:val="10"/>
        </w:numPr>
        <w:spacing w:before="20" w:line="360" w:lineRule="auto"/>
        <w:jc w:val="both"/>
        <w:rPr>
          <w:lang w:val="en-IN"/>
        </w:rPr>
      </w:pPr>
      <w:r w:rsidRPr="00117EE2">
        <w:rPr>
          <w:b w:val="0"/>
          <w:bCs w:val="0"/>
          <w:lang w:val="en-GB"/>
        </w:rPr>
        <w:t>Sushma</w:t>
      </w:r>
      <w:r w:rsidR="00530907" w:rsidRPr="00117EE2">
        <w:rPr>
          <w:b w:val="0"/>
          <w:bCs w:val="0"/>
          <w:lang w:val="en-GB"/>
        </w:rPr>
        <w:t xml:space="preserve"> and A.K. Saroha</w:t>
      </w:r>
      <w:r w:rsidR="00263982" w:rsidRPr="00117EE2">
        <w:rPr>
          <w:b w:val="0"/>
          <w:bCs w:val="0"/>
          <w:lang w:val="en-GB"/>
        </w:rPr>
        <w:t>,</w:t>
      </w:r>
      <w:r w:rsidR="00530907" w:rsidRPr="00117EE2">
        <w:rPr>
          <w:b w:val="0"/>
          <w:bCs w:val="0"/>
          <w:lang w:val="en-GB"/>
        </w:rPr>
        <w:t xml:space="preserve"> </w:t>
      </w:r>
      <w:r w:rsidR="006B4216" w:rsidRPr="00117EE2">
        <w:rPr>
          <w:b w:val="0"/>
          <w:lang w:val="en-GB"/>
        </w:rPr>
        <w:t>“</w:t>
      </w:r>
      <w:r w:rsidR="005054AC" w:rsidRPr="00117EE2">
        <w:rPr>
          <w:b w:val="0"/>
          <w:lang w:val="en-GB"/>
        </w:rPr>
        <w:t>Performance o</w:t>
      </w:r>
      <w:r w:rsidR="00846E8D" w:rsidRPr="00117EE2">
        <w:rPr>
          <w:b w:val="0"/>
          <w:lang w:val="en-GB"/>
        </w:rPr>
        <w:t>f UASB Reactor a</w:t>
      </w:r>
      <w:r w:rsidR="005054AC" w:rsidRPr="00117EE2">
        <w:rPr>
          <w:b w:val="0"/>
          <w:lang w:val="en-GB"/>
        </w:rPr>
        <w:t>t Different Flow Rate Treating Sewage Wastewater”</w:t>
      </w:r>
      <w:r w:rsidR="005054AC" w:rsidRPr="00117EE2">
        <w:rPr>
          <w:lang w:val="en-GB"/>
        </w:rPr>
        <w:t xml:space="preserve"> </w:t>
      </w:r>
      <w:r w:rsidR="006B4216" w:rsidRPr="00117EE2">
        <w:rPr>
          <w:b w:val="0"/>
          <w:lang w:val="en-IN"/>
        </w:rPr>
        <w:t xml:space="preserve">published in </w:t>
      </w:r>
      <w:r w:rsidR="006B4216" w:rsidRPr="00117EE2">
        <w:rPr>
          <w:rFonts w:eastAsia="Calibri"/>
          <w:b w:val="0"/>
          <w:bCs w:val="0"/>
          <w:lang w:val="en-IN" w:eastAsia="en-IN"/>
        </w:rPr>
        <w:t xml:space="preserve">International Journal of </w:t>
      </w:r>
      <w:proofErr w:type="spellStart"/>
      <w:r w:rsidR="006B4216" w:rsidRPr="00117EE2">
        <w:rPr>
          <w:rFonts w:eastAsia="Calibri"/>
          <w:b w:val="0"/>
          <w:bCs w:val="0"/>
          <w:lang w:val="en-IN" w:eastAsia="en-IN"/>
        </w:rPr>
        <w:t>Ch</w:t>
      </w:r>
      <w:r w:rsidR="005054AC" w:rsidRPr="00117EE2">
        <w:rPr>
          <w:rFonts w:eastAsia="Calibri"/>
          <w:b w:val="0"/>
          <w:bCs w:val="0"/>
          <w:lang w:val="en-IN" w:eastAsia="en-IN"/>
        </w:rPr>
        <w:t>emTech</w:t>
      </w:r>
      <w:proofErr w:type="spellEnd"/>
      <w:r w:rsidR="005054AC" w:rsidRPr="00117EE2">
        <w:rPr>
          <w:rFonts w:eastAsia="Calibri"/>
          <w:b w:val="0"/>
          <w:bCs w:val="0"/>
          <w:lang w:val="en-IN" w:eastAsia="en-IN"/>
        </w:rPr>
        <w:t xml:space="preserve"> Research, 5(2), 2013, </w:t>
      </w:r>
      <w:r w:rsidR="00530907" w:rsidRPr="00117EE2">
        <w:rPr>
          <w:rFonts w:eastAsia="Calibri"/>
          <w:b w:val="0"/>
          <w:bCs w:val="0"/>
          <w:lang w:val="en-IN" w:eastAsia="en-IN"/>
        </w:rPr>
        <w:t>ISSN (</w:t>
      </w:r>
      <w:r w:rsidR="00530907" w:rsidRPr="00117EE2">
        <w:rPr>
          <w:rFonts w:eastAsia="Calibri"/>
          <w:b w:val="0"/>
          <w:bCs w:val="0"/>
          <w:lang w:val="en-GB" w:eastAsia="en-IN"/>
        </w:rPr>
        <w:t xml:space="preserve">0974-4290), </w:t>
      </w:r>
      <w:r w:rsidR="00263982" w:rsidRPr="00117EE2">
        <w:rPr>
          <w:rFonts w:eastAsia="Calibri"/>
          <w:b w:val="0"/>
          <w:bCs w:val="0"/>
          <w:lang w:val="en-GB" w:eastAsia="en-IN"/>
        </w:rPr>
        <w:t xml:space="preserve">pp. </w:t>
      </w:r>
      <w:r w:rsidR="005054AC" w:rsidRPr="00117EE2">
        <w:rPr>
          <w:rFonts w:eastAsia="Calibri"/>
          <w:b w:val="0"/>
          <w:bCs w:val="0"/>
          <w:lang w:val="en-IN" w:eastAsia="en-IN"/>
        </w:rPr>
        <w:t>676-681</w:t>
      </w:r>
      <w:r w:rsidR="00530907" w:rsidRPr="00117EE2">
        <w:rPr>
          <w:rFonts w:eastAsia="Calibri"/>
          <w:b w:val="0"/>
          <w:bCs w:val="0"/>
          <w:lang w:val="en-IN" w:eastAsia="en-IN"/>
        </w:rPr>
        <w:t>.</w:t>
      </w:r>
    </w:p>
    <w:p w14:paraId="1DD37AB3" w14:textId="77777777" w:rsidR="008B5EEA" w:rsidRPr="00117EE2" w:rsidRDefault="00530907" w:rsidP="00530907">
      <w:pPr>
        <w:pStyle w:val="Subtitle"/>
        <w:numPr>
          <w:ilvl w:val="0"/>
          <w:numId w:val="10"/>
        </w:numPr>
        <w:spacing w:before="20" w:line="360" w:lineRule="auto"/>
        <w:jc w:val="both"/>
        <w:rPr>
          <w:lang w:val="en-IN"/>
        </w:rPr>
      </w:pPr>
      <w:r w:rsidRPr="00117EE2">
        <w:rPr>
          <w:b w:val="0"/>
          <w:bCs w:val="0"/>
          <w:lang w:val="en-GB"/>
        </w:rPr>
        <w:t>Sushma and A.K. Saroha</w:t>
      </w:r>
      <w:r w:rsidR="00263982" w:rsidRPr="00117EE2">
        <w:rPr>
          <w:b w:val="0"/>
          <w:bCs w:val="0"/>
          <w:lang w:val="en-GB"/>
        </w:rPr>
        <w:t>,</w:t>
      </w:r>
      <w:r w:rsidRPr="00117EE2">
        <w:rPr>
          <w:b w:val="0"/>
          <w:bCs w:val="0"/>
          <w:lang w:val="en-GB"/>
        </w:rPr>
        <w:t xml:space="preserve"> </w:t>
      </w:r>
      <w:r w:rsidR="008B5EEA" w:rsidRPr="00117EE2">
        <w:rPr>
          <w:b w:val="0"/>
          <w:lang w:val="en-GB"/>
        </w:rPr>
        <w:t>“</w:t>
      </w:r>
      <w:r w:rsidR="008B5EEA" w:rsidRPr="00117EE2">
        <w:rPr>
          <w:rFonts w:eastAsia="Calibri"/>
          <w:b w:val="0"/>
          <w:lang w:val="en-GB" w:eastAsia="en-IN"/>
        </w:rPr>
        <w:t>Catalytic Wet Air Oxidation as a Pretreatment Option for Biodegradability Enhancement of Industrial Effluent</w:t>
      </w:r>
      <w:r w:rsidR="008B5EEA" w:rsidRPr="00117EE2">
        <w:rPr>
          <w:rFonts w:eastAsia="Calibri"/>
          <w:b w:val="0"/>
          <w:bCs w:val="0"/>
          <w:lang w:val="en-GB" w:eastAsia="en-IN"/>
        </w:rPr>
        <w:t>”</w:t>
      </w:r>
      <w:r w:rsidR="008B5EEA" w:rsidRPr="00117EE2">
        <w:rPr>
          <w:b w:val="0"/>
          <w:lang w:val="en-IN"/>
        </w:rPr>
        <w:t xml:space="preserve"> published in </w:t>
      </w:r>
      <w:r w:rsidR="008B5EEA" w:rsidRPr="00117EE2">
        <w:rPr>
          <w:rFonts w:eastAsia="Calibri"/>
          <w:b w:val="0"/>
          <w:bCs w:val="0"/>
          <w:lang w:val="en-IN" w:eastAsia="en-IN"/>
        </w:rPr>
        <w:t xml:space="preserve">International </w:t>
      </w:r>
      <w:r w:rsidR="00CD66CC" w:rsidRPr="00117EE2">
        <w:rPr>
          <w:rFonts w:eastAsia="Calibri"/>
          <w:b w:val="0"/>
          <w:bCs w:val="0"/>
          <w:lang w:val="en-IN" w:eastAsia="en-IN"/>
        </w:rPr>
        <w:t>scholarly</w:t>
      </w:r>
      <w:r w:rsidR="008B5EEA" w:rsidRPr="00117EE2">
        <w:rPr>
          <w:rFonts w:eastAsia="Calibri"/>
          <w:b w:val="0"/>
          <w:bCs w:val="0"/>
          <w:lang w:val="en-IN" w:eastAsia="en-IN"/>
        </w:rPr>
        <w:t xml:space="preserve"> and scientific research &amp; innovation, </w:t>
      </w:r>
      <w:r w:rsidRPr="00117EE2">
        <w:rPr>
          <w:rFonts w:eastAsia="Calibri"/>
          <w:b w:val="0"/>
          <w:bCs w:val="0"/>
          <w:lang w:val="en-IN" w:eastAsia="en-IN"/>
        </w:rPr>
        <w:t xml:space="preserve">2015, </w:t>
      </w:r>
      <w:r w:rsidR="008B5EEA" w:rsidRPr="00117EE2">
        <w:rPr>
          <w:rFonts w:eastAsia="Calibri"/>
          <w:b w:val="0"/>
          <w:bCs w:val="0"/>
          <w:lang w:val="en-IN" w:eastAsia="en-IN"/>
        </w:rPr>
        <w:t xml:space="preserve">ISSN (1307-6892), </w:t>
      </w:r>
      <w:r w:rsidR="00263982" w:rsidRPr="00117EE2">
        <w:rPr>
          <w:rFonts w:eastAsia="Calibri"/>
          <w:b w:val="0"/>
          <w:bCs w:val="0"/>
          <w:lang w:val="en-IN" w:eastAsia="en-IN"/>
        </w:rPr>
        <w:t xml:space="preserve">pp. </w:t>
      </w:r>
      <w:r w:rsidR="008B5EEA" w:rsidRPr="00117EE2">
        <w:rPr>
          <w:rFonts w:eastAsia="Calibri"/>
          <w:b w:val="0"/>
          <w:bCs w:val="0"/>
          <w:lang w:val="en-IN" w:eastAsia="en-IN"/>
        </w:rPr>
        <w:t>227-235</w:t>
      </w:r>
      <w:r w:rsidR="005D5BA5" w:rsidRPr="00117EE2">
        <w:rPr>
          <w:rFonts w:eastAsia="Calibri"/>
          <w:b w:val="0"/>
          <w:bCs w:val="0"/>
          <w:lang w:val="en-IN" w:eastAsia="en-IN"/>
        </w:rPr>
        <w:t xml:space="preserve"> </w:t>
      </w:r>
      <w:r w:rsidR="005D5BA5" w:rsidRPr="00117EE2">
        <w:rPr>
          <w:b w:val="0"/>
          <w:lang w:val="en-GB"/>
        </w:rPr>
        <w:t>(Book chapter)</w:t>
      </w:r>
      <w:r w:rsidR="008B5EEA" w:rsidRPr="00117EE2">
        <w:rPr>
          <w:lang w:val="en-IN"/>
        </w:rPr>
        <w:t>.</w:t>
      </w:r>
    </w:p>
    <w:p w14:paraId="5516E0E5" w14:textId="77777777" w:rsidR="00530907" w:rsidRPr="00117EE2" w:rsidRDefault="00530907" w:rsidP="00530907">
      <w:pPr>
        <w:pStyle w:val="Subtitle"/>
        <w:numPr>
          <w:ilvl w:val="0"/>
          <w:numId w:val="10"/>
        </w:numPr>
        <w:spacing w:before="20" w:line="360" w:lineRule="auto"/>
        <w:jc w:val="both"/>
        <w:rPr>
          <w:rFonts w:eastAsia="Calibri"/>
          <w:lang w:eastAsia="en-IN"/>
        </w:rPr>
      </w:pPr>
      <w:r w:rsidRPr="00117EE2">
        <w:rPr>
          <w:b w:val="0"/>
          <w:bCs w:val="0"/>
          <w:lang w:val="en-GB"/>
        </w:rPr>
        <w:t>Sushma and A.K. Saroha</w:t>
      </w:r>
      <w:r w:rsidR="00263982" w:rsidRPr="00117EE2">
        <w:rPr>
          <w:b w:val="0"/>
          <w:bCs w:val="0"/>
          <w:lang w:val="en-GB"/>
        </w:rPr>
        <w:t>,</w:t>
      </w:r>
      <w:r w:rsidRPr="00117EE2">
        <w:rPr>
          <w:b w:val="0"/>
          <w:bCs w:val="0"/>
          <w:lang w:val="en-GB"/>
        </w:rPr>
        <w:t xml:space="preserve"> </w:t>
      </w:r>
      <w:r w:rsidRPr="00117EE2">
        <w:rPr>
          <w:b w:val="0"/>
          <w:lang w:val="en-GB"/>
        </w:rPr>
        <w:t>“</w:t>
      </w:r>
      <w:r w:rsidRPr="00117EE2">
        <w:rPr>
          <w:rFonts w:eastAsia="Calibri"/>
          <w:b w:val="0"/>
          <w:bCs w:val="0"/>
          <w:lang w:eastAsia="en-IN"/>
        </w:rPr>
        <w:t>Catalytic Wet Air Oxidation of Industrial Organic Raffinate over Pt/Al</w:t>
      </w:r>
      <w:r w:rsidRPr="00117EE2">
        <w:rPr>
          <w:rFonts w:eastAsia="Calibri"/>
          <w:b w:val="0"/>
          <w:bCs w:val="0"/>
          <w:vertAlign w:val="subscript"/>
          <w:lang w:eastAsia="en-IN"/>
        </w:rPr>
        <w:t>2</w:t>
      </w:r>
      <w:r w:rsidRPr="00117EE2">
        <w:rPr>
          <w:rFonts w:eastAsia="Calibri"/>
          <w:b w:val="0"/>
          <w:bCs w:val="0"/>
          <w:lang w:eastAsia="en-IN"/>
        </w:rPr>
        <w:t>O</w:t>
      </w:r>
      <w:r w:rsidRPr="00117EE2">
        <w:rPr>
          <w:rFonts w:eastAsia="Calibri"/>
          <w:b w:val="0"/>
          <w:bCs w:val="0"/>
          <w:vertAlign w:val="subscript"/>
          <w:lang w:eastAsia="en-IN"/>
        </w:rPr>
        <w:t>3</w:t>
      </w:r>
      <w:r w:rsidRPr="00117EE2">
        <w:rPr>
          <w:rFonts w:eastAsia="Calibri"/>
          <w:b w:val="0"/>
          <w:bCs w:val="0"/>
          <w:lang w:eastAsia="en-IN"/>
        </w:rPr>
        <w:t xml:space="preserve"> Catalyst</w:t>
      </w:r>
      <w:r w:rsidRPr="00117EE2">
        <w:rPr>
          <w:lang w:val="en-GB"/>
        </w:rPr>
        <w:t xml:space="preserve">” </w:t>
      </w:r>
      <w:r w:rsidRPr="00117EE2">
        <w:rPr>
          <w:b w:val="0"/>
          <w:lang w:val="en-IN"/>
        </w:rPr>
        <w:t xml:space="preserve">published in </w:t>
      </w:r>
      <w:r w:rsidRPr="00117EE2">
        <w:rPr>
          <w:rFonts w:eastAsia="Calibri"/>
          <w:b w:val="0"/>
          <w:bCs w:val="0"/>
          <w:lang w:eastAsia="en-IN"/>
        </w:rPr>
        <w:t>Journal of Basic and Applied Engineering</w:t>
      </w:r>
      <w:r w:rsidRPr="00117EE2">
        <w:rPr>
          <w:rFonts w:eastAsia="Calibri"/>
          <w:lang w:eastAsia="en-IN"/>
        </w:rPr>
        <w:t xml:space="preserve"> </w:t>
      </w:r>
      <w:r w:rsidRPr="00117EE2">
        <w:rPr>
          <w:rFonts w:eastAsia="Calibri"/>
          <w:b w:val="0"/>
          <w:bCs w:val="0"/>
          <w:lang w:val="en-IN" w:eastAsia="en-IN"/>
        </w:rPr>
        <w:t>Research, 2, 2015, ISSN (</w:t>
      </w:r>
      <w:r w:rsidRPr="00117EE2">
        <w:rPr>
          <w:rFonts w:eastAsia="Calibri"/>
          <w:b w:val="0"/>
          <w:bCs w:val="0"/>
          <w:lang w:val="en-GB" w:eastAsia="en-IN"/>
        </w:rPr>
        <w:t>2350-0255</w:t>
      </w:r>
      <w:r w:rsidRPr="00117EE2">
        <w:rPr>
          <w:rFonts w:eastAsia="Calibri"/>
          <w:b w:val="0"/>
          <w:bCs w:val="0"/>
          <w:lang w:val="en-IN" w:eastAsia="en-IN"/>
        </w:rPr>
        <w:t xml:space="preserve">) </w:t>
      </w:r>
      <w:r w:rsidR="00263982" w:rsidRPr="00117EE2">
        <w:rPr>
          <w:rFonts w:eastAsia="Calibri"/>
          <w:b w:val="0"/>
          <w:bCs w:val="0"/>
          <w:lang w:val="en-IN" w:eastAsia="en-IN"/>
        </w:rPr>
        <w:t xml:space="preserve">pp. </w:t>
      </w:r>
      <w:r w:rsidRPr="00117EE2">
        <w:rPr>
          <w:rFonts w:eastAsia="Calibri"/>
          <w:b w:val="0"/>
          <w:bCs w:val="0"/>
          <w:lang w:val="en-IN" w:eastAsia="en-IN"/>
        </w:rPr>
        <w:t>64-66.</w:t>
      </w:r>
    </w:p>
    <w:p w14:paraId="69BE900C" w14:textId="77777777" w:rsidR="00BA5B12" w:rsidRPr="00117EE2" w:rsidRDefault="00BA5B12" w:rsidP="00530907">
      <w:pPr>
        <w:pStyle w:val="Subtitle"/>
        <w:spacing w:before="20" w:line="360" w:lineRule="auto"/>
        <w:jc w:val="both"/>
        <w:rPr>
          <w:lang w:val="en-IN"/>
        </w:rPr>
      </w:pPr>
    </w:p>
    <w:p w14:paraId="4EA91AEA" w14:textId="77777777" w:rsidR="00BA5B12" w:rsidRPr="00117EE2" w:rsidRDefault="00BA5B12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  <w:r w:rsidRPr="00117EE2">
        <w:rPr>
          <w:b/>
          <w:i/>
        </w:rPr>
        <w:t>Paper presented in Conference</w:t>
      </w:r>
      <w:r w:rsidR="003B05D0" w:rsidRPr="00117EE2">
        <w:rPr>
          <w:b/>
          <w:i/>
        </w:rPr>
        <w:t>s</w:t>
      </w:r>
      <w:r w:rsidRPr="00117EE2">
        <w:rPr>
          <w:b/>
          <w:i/>
        </w:rPr>
        <w:t xml:space="preserve"> </w:t>
      </w:r>
      <w:r w:rsidR="000657EF" w:rsidRPr="00117EE2">
        <w:rPr>
          <w:b/>
          <w:i/>
        </w:rPr>
        <w:t>(6</w:t>
      </w:r>
      <w:r w:rsidR="003B05D0" w:rsidRPr="00117EE2">
        <w:rPr>
          <w:b/>
          <w:i/>
        </w:rPr>
        <w:t>)</w:t>
      </w:r>
    </w:p>
    <w:p w14:paraId="487A54D4" w14:textId="77777777" w:rsidR="003B05D0" w:rsidRPr="00117EE2" w:rsidRDefault="006525B0" w:rsidP="00530907">
      <w:pPr>
        <w:pStyle w:val="Subtitle"/>
        <w:numPr>
          <w:ilvl w:val="0"/>
          <w:numId w:val="10"/>
        </w:numPr>
        <w:pBdr>
          <w:bottom w:val="threeDEmboss" w:sz="18" w:space="1" w:color="auto"/>
        </w:pBdr>
        <w:spacing w:before="20" w:line="360" w:lineRule="auto"/>
        <w:jc w:val="both"/>
        <w:rPr>
          <w:rFonts w:eastAsia="Calibri"/>
          <w:b w:val="0"/>
          <w:bCs w:val="0"/>
          <w:lang w:eastAsia="en-IN"/>
        </w:rPr>
      </w:pPr>
      <w:r w:rsidRPr="00117EE2">
        <w:rPr>
          <w:rFonts w:eastAsia="Calibri"/>
          <w:b w:val="0"/>
          <w:bCs w:val="0"/>
          <w:lang w:val="en-IN" w:eastAsia="en-IN"/>
        </w:rPr>
        <w:t xml:space="preserve">Paper present in </w:t>
      </w:r>
      <w:r w:rsidRPr="00117EE2">
        <w:rPr>
          <w:rFonts w:eastAsia="Calibri"/>
          <w:b w:val="0"/>
          <w:bCs w:val="0"/>
          <w:lang w:eastAsia="en-IN"/>
        </w:rPr>
        <w:t>ICGSEE-2013:</w:t>
      </w:r>
      <w:r w:rsidR="003B05D0" w:rsidRPr="00117EE2">
        <w:rPr>
          <w:rFonts w:eastAsia="Calibri"/>
          <w:b w:val="0"/>
          <w:bCs w:val="0"/>
          <w:lang w:eastAsia="en-IN"/>
        </w:rPr>
        <w:t xml:space="preserve"> </w:t>
      </w:r>
      <w:r w:rsidRPr="00117EE2">
        <w:rPr>
          <w:rFonts w:eastAsia="Calibri"/>
          <w:b w:val="0"/>
          <w:bCs w:val="0"/>
          <w:lang w:eastAsia="en-IN"/>
        </w:rPr>
        <w:t xml:space="preserve">International Conference on Global Scenario in Environment and Energy on </w:t>
      </w:r>
      <w:r w:rsidR="003B05D0" w:rsidRPr="00117EE2">
        <w:rPr>
          <w:rFonts w:eastAsia="Calibri"/>
          <w:b w:val="0"/>
          <w:bCs w:val="0"/>
          <w:lang w:eastAsia="en-IN"/>
        </w:rPr>
        <w:t>“</w:t>
      </w:r>
      <w:r w:rsidR="003B05D0" w:rsidRPr="00117EE2">
        <w:rPr>
          <w:b w:val="0"/>
          <w:bCs w:val="0"/>
          <w:lang w:val="en-GB"/>
        </w:rPr>
        <w:t>Performance of UASB Reactor at Different Flow Rate Treating Sewage Wastewater</w:t>
      </w:r>
      <w:r w:rsidR="003B05D0" w:rsidRPr="00117EE2">
        <w:rPr>
          <w:rFonts w:eastAsia="Calibri"/>
          <w:b w:val="0"/>
          <w:bCs w:val="0"/>
          <w:lang w:eastAsia="en-IN"/>
        </w:rPr>
        <w:t>” on March,</w:t>
      </w:r>
      <w:r w:rsidRPr="00117EE2">
        <w:rPr>
          <w:rFonts w:eastAsia="Calibri"/>
          <w:b w:val="0"/>
          <w:bCs w:val="0"/>
          <w:lang w:eastAsia="en-IN"/>
        </w:rPr>
        <w:t xml:space="preserve"> 2013 at MNIT Bhopal, MP</w:t>
      </w:r>
      <w:r w:rsidR="003B05D0" w:rsidRPr="00117EE2">
        <w:rPr>
          <w:rFonts w:eastAsia="Calibri"/>
          <w:b w:val="0"/>
          <w:bCs w:val="0"/>
          <w:lang w:eastAsia="en-IN"/>
        </w:rPr>
        <w:t>.</w:t>
      </w:r>
    </w:p>
    <w:p w14:paraId="18153058" w14:textId="77777777" w:rsidR="00530907" w:rsidRPr="00117EE2" w:rsidRDefault="00263982" w:rsidP="00530907">
      <w:pPr>
        <w:pStyle w:val="Subtitle"/>
        <w:numPr>
          <w:ilvl w:val="0"/>
          <w:numId w:val="10"/>
        </w:numPr>
        <w:pBdr>
          <w:bottom w:val="threeDEmboss" w:sz="18" w:space="1" w:color="auto"/>
        </w:pBdr>
        <w:spacing w:before="20" w:line="360" w:lineRule="auto"/>
        <w:jc w:val="both"/>
        <w:rPr>
          <w:rFonts w:eastAsia="Calibri"/>
          <w:b w:val="0"/>
          <w:bCs w:val="0"/>
          <w:lang w:eastAsia="en-IN"/>
        </w:rPr>
      </w:pPr>
      <w:r w:rsidRPr="00117EE2">
        <w:rPr>
          <w:rFonts w:eastAsia="Calibri"/>
          <w:b w:val="0"/>
          <w:bCs w:val="0"/>
          <w:lang w:val="en-IN" w:eastAsia="en-IN"/>
        </w:rPr>
        <w:t xml:space="preserve">Paper presented in </w:t>
      </w:r>
      <w:r w:rsidRPr="00117EE2">
        <w:rPr>
          <w:rFonts w:eastAsia="Calibri"/>
          <w:b w:val="0"/>
          <w:bCs w:val="0"/>
          <w:lang w:eastAsia="en-IN"/>
        </w:rPr>
        <w:t>CHEMCON-2014 (International conference) on “Catalytic Wet Air Oxidation of Industrial Organic Effluent using Alumina Based Platinum Catalyst” on Dec., 2014 at PU, Chandigarh.</w:t>
      </w:r>
    </w:p>
    <w:p w14:paraId="7FEC65F3" w14:textId="77777777" w:rsidR="00263982" w:rsidRPr="00117EE2" w:rsidRDefault="00263982" w:rsidP="00530907">
      <w:pPr>
        <w:pStyle w:val="Subtitle"/>
        <w:numPr>
          <w:ilvl w:val="0"/>
          <w:numId w:val="10"/>
        </w:numPr>
        <w:pBdr>
          <w:bottom w:val="threeDEmboss" w:sz="18" w:space="1" w:color="auto"/>
        </w:pBdr>
        <w:spacing w:before="20" w:line="360" w:lineRule="auto"/>
        <w:jc w:val="both"/>
        <w:rPr>
          <w:rFonts w:eastAsia="Calibri"/>
          <w:b w:val="0"/>
          <w:bCs w:val="0"/>
          <w:lang w:eastAsia="en-IN"/>
        </w:rPr>
      </w:pPr>
      <w:r w:rsidRPr="00117EE2">
        <w:rPr>
          <w:rFonts w:eastAsia="Calibri"/>
          <w:b w:val="0"/>
          <w:bCs w:val="0"/>
          <w:lang w:val="en-IN" w:eastAsia="en-IN"/>
        </w:rPr>
        <w:t xml:space="preserve">Paper presented in </w:t>
      </w:r>
      <w:r w:rsidRPr="00117EE2">
        <w:rPr>
          <w:rFonts w:eastAsia="Calibri"/>
          <w:b w:val="0"/>
          <w:bCs w:val="0"/>
          <w:lang w:eastAsia="en-IN"/>
        </w:rPr>
        <w:t xml:space="preserve">CHEMCON-2015 (International conference) on “Biodegradability Enhancement of Industrial Organic Raffinate by Catalytic Wet Air Oxidation” on Dec., 2015 at IIT Guwahati. </w:t>
      </w:r>
    </w:p>
    <w:p w14:paraId="2B100E25" w14:textId="77777777" w:rsidR="00263982" w:rsidRPr="00117EE2" w:rsidRDefault="00263982" w:rsidP="00530907">
      <w:pPr>
        <w:pStyle w:val="Subtitle"/>
        <w:numPr>
          <w:ilvl w:val="0"/>
          <w:numId w:val="10"/>
        </w:numPr>
        <w:pBdr>
          <w:bottom w:val="threeDEmboss" w:sz="18" w:space="1" w:color="auto"/>
        </w:pBdr>
        <w:spacing w:before="20" w:line="360" w:lineRule="auto"/>
        <w:jc w:val="both"/>
        <w:rPr>
          <w:rFonts w:eastAsia="Calibri"/>
          <w:b w:val="0"/>
          <w:bCs w:val="0"/>
          <w:lang w:eastAsia="en-IN"/>
        </w:rPr>
      </w:pPr>
      <w:r w:rsidRPr="00117EE2">
        <w:rPr>
          <w:rFonts w:eastAsia="Calibri"/>
          <w:b w:val="0"/>
          <w:bCs w:val="0"/>
          <w:lang w:val="en-IN" w:eastAsia="en-IN"/>
        </w:rPr>
        <w:t xml:space="preserve">Paper presented in </w:t>
      </w:r>
      <w:r w:rsidRPr="00117EE2">
        <w:rPr>
          <w:rFonts w:eastAsia="Calibri"/>
          <w:b w:val="0"/>
          <w:bCs w:val="0"/>
          <w:lang w:eastAsia="en-IN"/>
        </w:rPr>
        <w:t xml:space="preserve">ICEST 2015: International Conference on Environmental Science and Technology on “Catalytic Wet Air Oxidation as a Pre-treatment Option for Biodegradability Enhancement of Industrial Effluent” on Sept., 2015 at Singapore. </w:t>
      </w:r>
    </w:p>
    <w:p w14:paraId="21FB6674" w14:textId="77777777" w:rsidR="00263982" w:rsidRPr="00117EE2" w:rsidRDefault="00263982" w:rsidP="00530907">
      <w:pPr>
        <w:pStyle w:val="Subtitle"/>
        <w:numPr>
          <w:ilvl w:val="0"/>
          <w:numId w:val="10"/>
        </w:numPr>
        <w:pBdr>
          <w:bottom w:val="threeDEmboss" w:sz="18" w:space="1" w:color="auto"/>
        </w:pBdr>
        <w:spacing w:before="20" w:line="360" w:lineRule="auto"/>
        <w:jc w:val="both"/>
        <w:rPr>
          <w:rFonts w:eastAsia="Calibri"/>
          <w:b w:val="0"/>
          <w:bCs w:val="0"/>
          <w:lang w:eastAsia="en-IN"/>
        </w:rPr>
      </w:pPr>
      <w:r w:rsidRPr="00117EE2">
        <w:rPr>
          <w:rFonts w:eastAsia="Calibri"/>
          <w:b w:val="0"/>
          <w:bCs w:val="0"/>
          <w:lang w:eastAsia="en-IN"/>
        </w:rPr>
        <w:t xml:space="preserve">Paper presented in International conference on Chemical, Environmental, Bioprocess, Textile, Mining, Material and Metallurgical Engineering on “Catalytic Wet Air </w:t>
      </w:r>
      <w:r w:rsidRPr="00117EE2">
        <w:rPr>
          <w:rFonts w:eastAsia="Calibri"/>
          <w:b w:val="0"/>
          <w:bCs w:val="0"/>
          <w:lang w:eastAsia="en-IN"/>
        </w:rPr>
        <w:lastRenderedPageBreak/>
        <w:t>Oxidation of Industrial Organic Raffinate over Pt/Al</w:t>
      </w:r>
      <w:r w:rsidRPr="00117EE2">
        <w:rPr>
          <w:rFonts w:eastAsia="Calibri"/>
          <w:b w:val="0"/>
          <w:bCs w:val="0"/>
          <w:vertAlign w:val="subscript"/>
          <w:lang w:eastAsia="en-IN"/>
        </w:rPr>
        <w:t>2</w:t>
      </w:r>
      <w:r w:rsidRPr="00117EE2">
        <w:rPr>
          <w:rFonts w:eastAsia="Calibri"/>
          <w:b w:val="0"/>
          <w:bCs w:val="0"/>
          <w:lang w:eastAsia="en-IN"/>
        </w:rPr>
        <w:t>O</w:t>
      </w:r>
      <w:r w:rsidRPr="00117EE2">
        <w:rPr>
          <w:rFonts w:eastAsia="Calibri"/>
          <w:b w:val="0"/>
          <w:bCs w:val="0"/>
          <w:vertAlign w:val="subscript"/>
          <w:lang w:eastAsia="en-IN"/>
        </w:rPr>
        <w:t>3</w:t>
      </w:r>
      <w:r w:rsidRPr="00117EE2">
        <w:rPr>
          <w:rFonts w:eastAsia="Calibri"/>
          <w:b w:val="0"/>
          <w:bCs w:val="0"/>
          <w:lang w:eastAsia="en-IN"/>
        </w:rPr>
        <w:t xml:space="preserve"> Catalyst” on Jan., 2015 at JNU, New Delhi</w:t>
      </w:r>
    </w:p>
    <w:p w14:paraId="44962EC8" w14:textId="77777777" w:rsidR="00530907" w:rsidRPr="00117EE2" w:rsidRDefault="00263982" w:rsidP="00530907">
      <w:pPr>
        <w:pStyle w:val="Subtitle"/>
        <w:numPr>
          <w:ilvl w:val="0"/>
          <w:numId w:val="10"/>
        </w:numPr>
        <w:pBdr>
          <w:bottom w:val="threeDEmboss" w:sz="18" w:space="1" w:color="auto"/>
        </w:pBdr>
        <w:spacing w:before="20" w:line="360" w:lineRule="auto"/>
        <w:jc w:val="both"/>
      </w:pPr>
      <w:r w:rsidRPr="00117EE2">
        <w:rPr>
          <w:rFonts w:eastAsia="Calibri"/>
          <w:b w:val="0"/>
          <w:bCs w:val="0"/>
          <w:lang w:val="en-IN" w:eastAsia="en-IN"/>
        </w:rPr>
        <w:t xml:space="preserve">Paper presented in </w:t>
      </w:r>
      <w:r w:rsidRPr="00117EE2">
        <w:rPr>
          <w:rFonts w:eastAsia="Calibri"/>
          <w:b w:val="0"/>
          <w:bCs w:val="0"/>
          <w:lang w:eastAsia="en-IN"/>
        </w:rPr>
        <w:t xml:space="preserve">CHEMCON-2016 (International conference) on “Catalytic Wet Air Oxidation of Industrial Organic Effluent: Treatment and biodegradability enhancement” on Dec., 2016 at Anna University, Chennai </w:t>
      </w:r>
      <w:r w:rsidRPr="00117EE2">
        <w:rPr>
          <w:rFonts w:eastAsia="Calibri"/>
          <w:lang w:eastAsia="en-IN"/>
        </w:rPr>
        <w:t>(Best paper award)</w:t>
      </w:r>
      <w:r w:rsidR="00530907" w:rsidRPr="00117EE2">
        <w:rPr>
          <w:rFonts w:eastAsia="Calibri"/>
          <w:lang w:eastAsia="en-IN"/>
        </w:rPr>
        <w:t>.</w:t>
      </w:r>
    </w:p>
    <w:p w14:paraId="508D82CD" w14:textId="77777777" w:rsidR="00530907" w:rsidRPr="00117EE2" w:rsidRDefault="00530907" w:rsidP="00530907">
      <w:pPr>
        <w:pStyle w:val="Subtitle"/>
        <w:pBdr>
          <w:bottom w:val="threeDEmboss" w:sz="18" w:space="1" w:color="auto"/>
        </w:pBdr>
        <w:spacing w:before="20" w:line="360" w:lineRule="auto"/>
        <w:ind w:left="360"/>
        <w:jc w:val="both"/>
      </w:pPr>
    </w:p>
    <w:p w14:paraId="5FDFCBA3" w14:textId="77777777" w:rsidR="00530907" w:rsidRPr="00117EE2" w:rsidRDefault="00530907" w:rsidP="00530907">
      <w:pPr>
        <w:pBdr>
          <w:bottom w:val="threeDEmboss" w:sz="18" w:space="1" w:color="auto"/>
        </w:pBdr>
        <w:spacing w:before="20" w:line="360" w:lineRule="auto"/>
        <w:jc w:val="both"/>
        <w:rPr>
          <w:b/>
          <w:i/>
        </w:rPr>
      </w:pPr>
      <w:r w:rsidRPr="00117EE2">
        <w:rPr>
          <w:b/>
          <w:i/>
        </w:rPr>
        <w:t xml:space="preserve">Paper </w:t>
      </w:r>
      <w:r w:rsidR="003C4AD8" w:rsidRPr="00117EE2">
        <w:rPr>
          <w:b/>
          <w:i/>
        </w:rPr>
        <w:t>Published</w:t>
      </w:r>
      <w:r w:rsidR="003643E9" w:rsidRPr="00117EE2">
        <w:rPr>
          <w:b/>
          <w:i/>
        </w:rPr>
        <w:t xml:space="preserve"> </w:t>
      </w:r>
    </w:p>
    <w:p w14:paraId="27940BE6" w14:textId="77777777" w:rsidR="003C4AD8" w:rsidRPr="00117EE2" w:rsidRDefault="003C4AD8" w:rsidP="003C4AD8">
      <w:pPr>
        <w:pStyle w:val="Subtitle"/>
        <w:numPr>
          <w:ilvl w:val="0"/>
          <w:numId w:val="10"/>
        </w:numPr>
        <w:spacing w:before="20" w:line="360" w:lineRule="auto"/>
        <w:rPr>
          <w:b w:val="0"/>
          <w:bCs w:val="0"/>
          <w:lang w:val="en-GB"/>
        </w:rPr>
      </w:pPr>
      <w:r w:rsidRPr="00117EE2">
        <w:rPr>
          <w:bCs w:val="0"/>
          <w:lang w:val="en-GB"/>
        </w:rPr>
        <w:t>Sushma</w:t>
      </w:r>
      <w:r w:rsidRPr="00117EE2">
        <w:rPr>
          <w:b w:val="0"/>
          <w:bCs w:val="0"/>
          <w:lang w:val="en-GB"/>
        </w:rPr>
        <w:t xml:space="preserve"> and A.K. Saroha, Treatment of industrial organic raffinate containing pyridine and its derivatives by coupling of catalytic wet air oxidation and biological processes, Journal of Cleaner Production 162 (2017) 973-981.</w:t>
      </w:r>
      <w:r w:rsidR="00E60243" w:rsidRPr="00117EE2">
        <w:rPr>
          <w:b w:val="0"/>
          <w:bCs w:val="0"/>
          <w:lang w:val="en-GB"/>
        </w:rPr>
        <w:t xml:space="preserve"> </w:t>
      </w:r>
      <w:r w:rsidR="00E60243" w:rsidRPr="00117EE2">
        <w:rPr>
          <w:bCs w:val="0"/>
          <w:lang w:val="en-GB"/>
        </w:rPr>
        <w:t>(IF-</w:t>
      </w:r>
      <w:r w:rsidR="00ED0D82" w:rsidRPr="00117EE2">
        <w:rPr>
          <w:bCs w:val="0"/>
          <w:lang w:val="en-GB"/>
        </w:rPr>
        <w:t>11.07)</w:t>
      </w:r>
    </w:p>
    <w:p w14:paraId="75994EAB" w14:textId="77777777" w:rsidR="00530907" w:rsidRPr="00117EE2" w:rsidRDefault="00530907" w:rsidP="003C4AD8">
      <w:pPr>
        <w:pStyle w:val="Subtitle"/>
        <w:numPr>
          <w:ilvl w:val="0"/>
          <w:numId w:val="10"/>
        </w:numPr>
        <w:spacing w:before="20" w:line="360" w:lineRule="auto"/>
        <w:rPr>
          <w:b w:val="0"/>
          <w:bCs w:val="0"/>
        </w:rPr>
      </w:pPr>
      <w:r w:rsidRPr="00117EE2">
        <w:rPr>
          <w:bCs w:val="0"/>
          <w:lang w:val="en-GB"/>
        </w:rPr>
        <w:t xml:space="preserve">Sushma </w:t>
      </w:r>
      <w:r w:rsidRPr="00117EE2">
        <w:rPr>
          <w:b w:val="0"/>
          <w:bCs w:val="0"/>
          <w:lang w:val="en-GB"/>
        </w:rPr>
        <w:t xml:space="preserve">and A.K. Saroha, </w:t>
      </w:r>
      <w:r w:rsidRPr="00117EE2">
        <w:rPr>
          <w:b w:val="0"/>
          <w:bCs w:val="0"/>
        </w:rPr>
        <w:t>Biodegradability enhancement of industrial organic raffinate containing pyridine and its derivatives by CWAO using ceria promoted Mn/Al</w:t>
      </w:r>
      <w:r w:rsidRPr="00117EE2">
        <w:rPr>
          <w:b w:val="0"/>
          <w:bCs w:val="0"/>
          <w:vertAlign w:val="subscript"/>
        </w:rPr>
        <w:t>2</w:t>
      </w:r>
      <w:r w:rsidRPr="00117EE2">
        <w:rPr>
          <w:b w:val="0"/>
          <w:bCs w:val="0"/>
        </w:rPr>
        <w:t>O</w:t>
      </w:r>
      <w:r w:rsidRPr="00117EE2">
        <w:rPr>
          <w:b w:val="0"/>
          <w:bCs w:val="0"/>
          <w:vertAlign w:val="subscript"/>
        </w:rPr>
        <w:t>3</w:t>
      </w:r>
      <w:r w:rsidRPr="00117EE2">
        <w:rPr>
          <w:b w:val="0"/>
          <w:bCs w:val="0"/>
        </w:rPr>
        <w:t xml:space="preserve"> catalyst at atmospheric pressure, </w:t>
      </w:r>
      <w:r w:rsidR="003C4AD8" w:rsidRPr="00117EE2">
        <w:rPr>
          <w:b w:val="0"/>
          <w:bCs w:val="0"/>
        </w:rPr>
        <w:t>Chemical Engineering Journal 334 (2018) 985-994.</w:t>
      </w:r>
      <w:r w:rsidR="00E60243" w:rsidRPr="00117EE2">
        <w:rPr>
          <w:b w:val="0"/>
          <w:bCs w:val="0"/>
        </w:rPr>
        <w:t xml:space="preserve"> (</w:t>
      </w:r>
      <w:r w:rsidR="00E60243" w:rsidRPr="00117EE2">
        <w:rPr>
          <w:bCs w:val="0"/>
        </w:rPr>
        <w:t>IF-16.74)</w:t>
      </w:r>
    </w:p>
    <w:p w14:paraId="156BE757" w14:textId="77777777" w:rsidR="003F5312" w:rsidRPr="00117EE2" w:rsidRDefault="003C4AD8" w:rsidP="003C4AD8">
      <w:pPr>
        <w:pStyle w:val="Subtitle"/>
        <w:numPr>
          <w:ilvl w:val="0"/>
          <w:numId w:val="10"/>
        </w:numPr>
        <w:spacing w:before="20" w:line="360" w:lineRule="auto"/>
        <w:rPr>
          <w:b w:val="0"/>
          <w:bCs w:val="0"/>
          <w:lang w:val="en-GB"/>
        </w:rPr>
      </w:pPr>
      <w:r w:rsidRPr="00117EE2">
        <w:rPr>
          <w:bCs w:val="0"/>
          <w:lang w:val="en-GB"/>
        </w:rPr>
        <w:t>Sushma</w:t>
      </w:r>
      <w:r w:rsidRPr="00117EE2">
        <w:rPr>
          <w:b w:val="0"/>
          <w:bCs w:val="0"/>
          <w:lang w:val="en-GB"/>
        </w:rPr>
        <w:t xml:space="preserve">, Manjari Kumari, A.K. Saroha, </w:t>
      </w:r>
      <w:r w:rsidRPr="00117EE2">
        <w:rPr>
          <w:b w:val="0"/>
          <w:bCs w:val="0"/>
        </w:rPr>
        <w:t xml:space="preserve">Performance of various catalysts on treatment of refractory pollutants in industrial wastewater by catalytic wet air oxidation: A review, </w:t>
      </w:r>
      <w:r w:rsidRPr="00117EE2">
        <w:rPr>
          <w:b w:val="0"/>
          <w:bCs w:val="0"/>
          <w:lang w:val="en-GB"/>
        </w:rPr>
        <w:t>Journal of Environmental Management</w:t>
      </w:r>
      <w:r w:rsidR="003F5312" w:rsidRPr="00117EE2">
        <w:rPr>
          <w:b w:val="0"/>
          <w:bCs w:val="0"/>
          <w:lang w:val="en-GB"/>
        </w:rPr>
        <w:t xml:space="preserve"> 228(2018) 169-188.</w:t>
      </w:r>
      <w:r w:rsidR="00ED0D82" w:rsidRPr="00117EE2">
        <w:rPr>
          <w:b w:val="0"/>
          <w:bCs w:val="0"/>
          <w:lang w:val="en-GB"/>
        </w:rPr>
        <w:t xml:space="preserve"> (</w:t>
      </w:r>
      <w:r w:rsidR="00ED0D82" w:rsidRPr="00117EE2">
        <w:rPr>
          <w:bCs w:val="0"/>
          <w:lang w:val="en-GB"/>
        </w:rPr>
        <w:t>IF-8.91</w:t>
      </w:r>
      <w:r w:rsidR="00ED0D82" w:rsidRPr="00117EE2">
        <w:rPr>
          <w:b w:val="0"/>
          <w:bCs w:val="0"/>
          <w:lang w:val="en-GB"/>
        </w:rPr>
        <w:t>)</w:t>
      </w:r>
    </w:p>
    <w:p w14:paraId="6796B9C3" w14:textId="77777777" w:rsidR="00845F43" w:rsidRPr="00117EE2" w:rsidRDefault="00530907" w:rsidP="00845F43">
      <w:pPr>
        <w:numPr>
          <w:ilvl w:val="0"/>
          <w:numId w:val="10"/>
        </w:numPr>
        <w:spacing w:line="360" w:lineRule="auto"/>
      </w:pPr>
      <w:r w:rsidRPr="00117EE2">
        <w:rPr>
          <w:b/>
        </w:rPr>
        <w:t xml:space="preserve">Sushma </w:t>
      </w:r>
      <w:r w:rsidRPr="00117EE2">
        <w:t xml:space="preserve">and A.K. Saroha, </w:t>
      </w:r>
      <w:r w:rsidR="003C4AD8" w:rsidRPr="00117EE2">
        <w:t>Treatment of toxic industrial effluent containing nitrogenous organic compounds by integration of catalytic wet air oxidation at atmospheric pressure and biological processes</w:t>
      </w:r>
      <w:r w:rsidRPr="00117EE2">
        <w:t xml:space="preserve">, </w:t>
      </w:r>
      <w:r w:rsidR="003C4AD8" w:rsidRPr="00117EE2">
        <w:t>Journal of Environmental Chemical Engineering</w:t>
      </w:r>
      <w:r w:rsidRPr="00117EE2">
        <w:t xml:space="preserve"> </w:t>
      </w:r>
      <w:r w:rsidR="007F14F5" w:rsidRPr="00117EE2">
        <w:t>6 (2018) 6256-6262</w:t>
      </w:r>
      <w:r w:rsidRPr="00117EE2">
        <w:t>.</w:t>
      </w:r>
      <w:r w:rsidR="00845F43" w:rsidRPr="00117EE2">
        <w:t xml:space="preserve"> </w:t>
      </w:r>
      <w:r w:rsidR="00ED0D82" w:rsidRPr="00117EE2">
        <w:t>(</w:t>
      </w:r>
      <w:r w:rsidR="00ED0D82" w:rsidRPr="00117EE2">
        <w:rPr>
          <w:b/>
        </w:rPr>
        <w:t>IF-7.968</w:t>
      </w:r>
      <w:r w:rsidR="00ED0D82" w:rsidRPr="00117EE2">
        <w:t>)</w:t>
      </w:r>
    </w:p>
    <w:p w14:paraId="1C6160C8" w14:textId="77777777" w:rsidR="00845F43" w:rsidRPr="00117EE2" w:rsidRDefault="00845F43" w:rsidP="00845F43">
      <w:pPr>
        <w:numPr>
          <w:ilvl w:val="0"/>
          <w:numId w:val="10"/>
        </w:numPr>
        <w:spacing w:line="360" w:lineRule="auto"/>
      </w:pPr>
      <w:r w:rsidRPr="00117EE2">
        <w:rPr>
          <w:b/>
        </w:rPr>
        <w:t>Sushma</w:t>
      </w:r>
      <w:r w:rsidRPr="00117EE2">
        <w:t xml:space="preserve"> and A.K. Saroha, Effectiveness of fresh and used supported noble and non-noble metal based catalysts for industrial organic raffinate oxidation by catalytic wet air oxidation at low operating parameters, Journal of Environmental Chemical Engineering 7 (2019) 103382.</w:t>
      </w:r>
      <w:r w:rsidR="00ED0D82" w:rsidRPr="00117EE2">
        <w:t>(</w:t>
      </w:r>
      <w:r w:rsidR="00ED0D82" w:rsidRPr="00117EE2">
        <w:rPr>
          <w:b/>
        </w:rPr>
        <w:t>IF-7.968</w:t>
      </w:r>
      <w:r w:rsidR="00ED0D82" w:rsidRPr="00117EE2">
        <w:t>)</w:t>
      </w:r>
    </w:p>
    <w:p w14:paraId="5ECAA48F" w14:textId="77777777" w:rsidR="00C32A02" w:rsidRPr="00117EE2" w:rsidRDefault="00C32A02" w:rsidP="00C32A02">
      <w:pPr>
        <w:numPr>
          <w:ilvl w:val="0"/>
          <w:numId w:val="10"/>
        </w:numPr>
        <w:spacing w:line="360" w:lineRule="auto"/>
      </w:pPr>
      <w:r w:rsidRPr="00117EE2">
        <w:t xml:space="preserve">Chandra Mohan, </w:t>
      </w:r>
      <w:r w:rsidRPr="00117EE2">
        <w:rPr>
          <w:b/>
        </w:rPr>
        <w:t>Sushma</w:t>
      </w:r>
      <w:r w:rsidRPr="00117EE2">
        <w:t xml:space="preserve">, Vaibhav Uniyal, Natalia Taskaeva, </w:t>
      </w:r>
      <w:proofErr w:type="spellStart"/>
      <w:r w:rsidRPr="00117EE2">
        <w:t>NeerajKumari</w:t>
      </w:r>
      <w:proofErr w:type="spellEnd"/>
      <w:r w:rsidRPr="00117EE2">
        <w:t xml:space="preserve">, Interaction of Indigo carmine with naturally occurring clay minerals: An approach for the synthesis of </w:t>
      </w:r>
      <w:proofErr w:type="spellStart"/>
      <w:r w:rsidRPr="00117EE2">
        <w:t>nanopigments</w:t>
      </w:r>
      <w:proofErr w:type="spellEnd"/>
      <w:r w:rsidRPr="00117EE2">
        <w:t xml:space="preserve">, Materials Today: Proceedings </w:t>
      </w:r>
      <w:r w:rsidR="00F4133A" w:rsidRPr="00117EE2">
        <w:t xml:space="preserve">69 (2) </w:t>
      </w:r>
      <w:r w:rsidRPr="00117EE2">
        <w:t xml:space="preserve">2022) </w:t>
      </w:r>
      <w:r w:rsidR="00F4133A" w:rsidRPr="00117EE2">
        <w:t>82-86</w:t>
      </w:r>
      <w:r w:rsidRPr="00117EE2">
        <w:t>.</w:t>
      </w:r>
      <w:r w:rsidR="00ED0D82" w:rsidRPr="00117EE2">
        <w:t xml:space="preserve"> (</w:t>
      </w:r>
      <w:r w:rsidR="00ED0D82" w:rsidRPr="00117EE2">
        <w:rPr>
          <w:b/>
        </w:rPr>
        <w:t>IF-1.56)</w:t>
      </w:r>
    </w:p>
    <w:p w14:paraId="1F17DBDE" w14:textId="77777777" w:rsidR="00E60243" w:rsidRDefault="003643E9" w:rsidP="00E60243">
      <w:pPr>
        <w:numPr>
          <w:ilvl w:val="0"/>
          <w:numId w:val="10"/>
        </w:numPr>
        <w:spacing w:line="360" w:lineRule="auto"/>
      </w:pPr>
      <w:r w:rsidRPr="00117EE2">
        <w:t xml:space="preserve">Anoop Yadav, Neeraj Kumari, Rajesh Dhiman and </w:t>
      </w:r>
      <w:r w:rsidRPr="00117EE2">
        <w:rPr>
          <w:b/>
        </w:rPr>
        <w:t>Sushma*,</w:t>
      </w:r>
      <w:r w:rsidRPr="00117EE2">
        <w:t xml:space="preserve"> Review on fluoride contamination in ground water, its toxicological effects and remedial measures, </w:t>
      </w:r>
      <w:proofErr w:type="spellStart"/>
      <w:r w:rsidR="000344CB" w:rsidRPr="00117EE2">
        <w:t>Sushtainable</w:t>
      </w:r>
      <w:proofErr w:type="spellEnd"/>
      <w:r w:rsidR="000344CB" w:rsidRPr="00117EE2">
        <w:t xml:space="preserve"> Water Resource Management </w:t>
      </w:r>
      <w:r w:rsidR="00117EE2" w:rsidRPr="00117EE2">
        <w:t>2023, 150 2363 -5045</w:t>
      </w:r>
    </w:p>
    <w:p w14:paraId="43006EB8" w14:textId="3F82753A" w:rsidR="000124C6" w:rsidRDefault="000124C6" w:rsidP="000124C6">
      <w:pPr>
        <w:numPr>
          <w:ilvl w:val="0"/>
          <w:numId w:val="10"/>
        </w:numPr>
        <w:spacing w:line="360" w:lineRule="auto"/>
      </w:pPr>
      <w:r>
        <w:lastRenderedPageBreak/>
        <w:t>Himani Shukla</w:t>
      </w:r>
      <w:r>
        <w:t>,</w:t>
      </w:r>
      <w:r>
        <w:t xml:space="preserve"> Rajni Gautam, </w:t>
      </w:r>
      <w:r w:rsidRPr="000124C6">
        <w:rPr>
          <w:b/>
          <w:bCs/>
        </w:rPr>
        <w:t>Sushma</w:t>
      </w:r>
      <w:r>
        <w:t>, Neeraj Kumari</w:t>
      </w:r>
      <w:r>
        <w:t xml:space="preserve">, </w:t>
      </w:r>
      <w:r>
        <w:t>A comprehensive review: Photodegradation of dyes with rare earth doped</w:t>
      </w:r>
      <w:r>
        <w:t xml:space="preserve"> </w:t>
      </w:r>
      <w:r>
        <w:t>metal oxide nanoparticles for wastewater treatment</w:t>
      </w:r>
      <w:r>
        <w:t xml:space="preserve">, </w:t>
      </w:r>
      <w:r w:rsidRPr="000124C6">
        <w:t>Journal of Physics and Chemistry of Solids 200 (2025) 112593</w:t>
      </w:r>
      <w:r>
        <w:t>.</w:t>
      </w:r>
    </w:p>
    <w:p w14:paraId="715A85EC" w14:textId="77777777" w:rsidR="000344CB" w:rsidRPr="00117EE2" w:rsidRDefault="00F8551F" w:rsidP="000344CB">
      <w:pPr>
        <w:numPr>
          <w:ilvl w:val="0"/>
          <w:numId w:val="10"/>
        </w:numPr>
        <w:spacing w:line="360" w:lineRule="auto"/>
      </w:pPr>
      <w:r w:rsidRPr="00117EE2">
        <w:t xml:space="preserve">Manjari Kumari, Anil Kumar Saroha and </w:t>
      </w:r>
      <w:r w:rsidRPr="00117EE2">
        <w:rPr>
          <w:b/>
        </w:rPr>
        <w:t xml:space="preserve">Sushma*, </w:t>
      </w:r>
      <w:r w:rsidRPr="00117EE2">
        <w:t xml:space="preserve">Performance of </w:t>
      </w:r>
      <w:proofErr w:type="gramStart"/>
      <w:r w:rsidRPr="00117EE2">
        <w:t>carbon based</w:t>
      </w:r>
      <w:proofErr w:type="gramEnd"/>
      <w:r w:rsidRPr="00117EE2">
        <w:t xml:space="preserve"> catalysts on treatment of toxic industrials effluent containing chloro-phenols and other refractory organic compounds, </w:t>
      </w:r>
      <w:r w:rsidR="000344CB" w:rsidRPr="00117EE2">
        <w:t>Journal of Environmental Management (Communicated)</w:t>
      </w:r>
    </w:p>
    <w:p w14:paraId="38D0AA5E" w14:textId="77777777" w:rsidR="006A15A4" w:rsidRPr="00117EE2" w:rsidRDefault="00304C48" w:rsidP="00EA56DB">
      <w:pPr>
        <w:numPr>
          <w:ilvl w:val="0"/>
          <w:numId w:val="10"/>
        </w:numPr>
        <w:spacing w:line="360" w:lineRule="auto"/>
      </w:pPr>
      <w:r w:rsidRPr="00117EE2">
        <w:t>Book Chapter of</w:t>
      </w:r>
      <w:r w:rsidR="00583809" w:rsidRPr="00117EE2">
        <w:t xml:space="preserve"> </w:t>
      </w:r>
      <w:r w:rsidR="006A15A4" w:rsidRPr="00117EE2">
        <w:t xml:space="preserve">Nanomaterials for Air Remediation </w:t>
      </w:r>
      <w:r w:rsidR="00EA56DB" w:rsidRPr="00117EE2">
        <w:t>‘</w:t>
      </w:r>
      <w:r w:rsidR="00A14806" w:rsidRPr="00117EE2">
        <w:rPr>
          <w:b/>
        </w:rPr>
        <w:t>Sushma</w:t>
      </w:r>
      <w:r w:rsidR="00A14806" w:rsidRPr="00117EE2">
        <w:t xml:space="preserve"> and Anoop Yadav, </w:t>
      </w:r>
      <w:r w:rsidR="006A15A4" w:rsidRPr="00117EE2">
        <w:t>Chapter 14. Biological and physicochemical combination processes</w:t>
      </w:r>
      <w:r w:rsidR="00EA56DB" w:rsidRPr="00117EE2">
        <w:t xml:space="preserve">’, Elsevier,  </w:t>
      </w:r>
      <w:r w:rsidR="00284A9B" w:rsidRPr="00117EE2">
        <w:t xml:space="preserve">2020, </w:t>
      </w:r>
      <w:r w:rsidR="00EA56DB" w:rsidRPr="00117EE2">
        <w:t>ISBN: 9780128188217</w:t>
      </w:r>
      <w:r w:rsidR="00992908" w:rsidRPr="00117EE2">
        <w:t>, page no. 361-372</w:t>
      </w:r>
    </w:p>
    <w:p w14:paraId="3824A6E6" w14:textId="77777777" w:rsidR="00AC55BE" w:rsidRPr="00117EE2" w:rsidRDefault="003643E9" w:rsidP="00AC55BE">
      <w:pPr>
        <w:numPr>
          <w:ilvl w:val="0"/>
          <w:numId w:val="10"/>
        </w:numPr>
        <w:spacing w:line="360" w:lineRule="auto"/>
      </w:pPr>
      <w:r w:rsidRPr="00117EE2">
        <w:t>Book Chapter on Handbook of Biomass Valorisation for Industrial Applications ‘</w:t>
      </w:r>
      <w:r w:rsidRPr="00117EE2">
        <w:rPr>
          <w:b/>
        </w:rPr>
        <w:t>Sushma</w:t>
      </w:r>
      <w:r w:rsidRPr="00117EE2">
        <w:t xml:space="preserve">, Shivangi Chamoli, Sreedevi Upadhyayula and Firdaus Parveen, Chapter Biofuels and fine chemicals from lignocellulosic biomass: A sustainable and circular economy”, </w:t>
      </w:r>
      <w:r w:rsidR="00577329" w:rsidRPr="00117EE2">
        <w:t>published</w:t>
      </w:r>
      <w:r w:rsidRPr="00117EE2">
        <w:t xml:space="preserve"> by WILEY-SCRIVENER USA Publications</w:t>
      </w:r>
      <w:r w:rsidR="00577329" w:rsidRPr="00117EE2">
        <w:t>, 2022</w:t>
      </w:r>
      <w:r w:rsidRPr="00117EE2">
        <w:t xml:space="preserve">. </w:t>
      </w:r>
      <w:r w:rsidR="00AC55BE" w:rsidRPr="00117EE2">
        <w:t>Online ISBN:9781119818816</w:t>
      </w:r>
    </w:p>
    <w:p w14:paraId="71239BB8" w14:textId="77777777" w:rsidR="003643E9" w:rsidRPr="00117EE2" w:rsidRDefault="003643E9" w:rsidP="00AC55BE">
      <w:pPr>
        <w:numPr>
          <w:ilvl w:val="0"/>
          <w:numId w:val="10"/>
        </w:numPr>
        <w:spacing w:line="360" w:lineRule="auto"/>
      </w:pPr>
      <w:bookmarkStart w:id="0" w:name="_Hlk196903374"/>
      <w:r w:rsidRPr="00117EE2">
        <w:t xml:space="preserve">Book Chapter on </w:t>
      </w:r>
      <w:bookmarkEnd w:id="0"/>
      <w:r w:rsidRPr="00117EE2">
        <w:t xml:space="preserve">Advanced Materials and Technologies for Wastewater Treatment ‘Neeraj Kumari, </w:t>
      </w:r>
      <w:r w:rsidRPr="00117EE2">
        <w:rPr>
          <w:b/>
        </w:rPr>
        <w:t xml:space="preserve">Sushma </w:t>
      </w:r>
      <w:r w:rsidRPr="00117EE2">
        <w:t xml:space="preserve">and Firdaus Parveen, Chapter 3 Need of Advanced Materials and Technologies – The Sustainability Argument’, </w:t>
      </w:r>
      <w:r w:rsidR="00ED0D82" w:rsidRPr="00117EE2">
        <w:t>published</w:t>
      </w:r>
      <w:r w:rsidRPr="00117EE2">
        <w:t xml:space="preserve"> by CRC PRESS Taylor &amp; Francis Group Publications</w:t>
      </w:r>
      <w:r w:rsidR="00C65150" w:rsidRPr="00117EE2">
        <w:t xml:space="preserve">, </w:t>
      </w:r>
      <w:r w:rsidR="00284A9B" w:rsidRPr="00117EE2">
        <w:t xml:space="preserve">2021, </w:t>
      </w:r>
      <w:r w:rsidR="00C65150" w:rsidRPr="00117EE2">
        <w:t>ISBN 9780367686161</w:t>
      </w:r>
      <w:r w:rsidRPr="00117EE2">
        <w:t xml:space="preserve">. </w:t>
      </w:r>
    </w:p>
    <w:p w14:paraId="7E19DDB2" w14:textId="77777777" w:rsidR="00ED0D82" w:rsidRDefault="001F363D" w:rsidP="00A82713">
      <w:pPr>
        <w:numPr>
          <w:ilvl w:val="0"/>
          <w:numId w:val="10"/>
        </w:numPr>
        <w:spacing w:line="360" w:lineRule="auto"/>
      </w:pPr>
      <w:r w:rsidRPr="00117EE2">
        <w:t>Editor in Elsevier book on ‘Green Chemistry Approaches to Environmental Sustainability: Status, Challenges and Prospectives’</w:t>
      </w:r>
      <w:r w:rsidR="0078330A" w:rsidRPr="00117EE2">
        <w:t xml:space="preserve"> by </w:t>
      </w:r>
      <w:bookmarkStart w:id="1" w:name="_Hlk196903414"/>
      <w:r w:rsidR="0078330A" w:rsidRPr="00117EE2">
        <w:t xml:space="preserve">Vinod Kumar Garg, Anoop Yadav, Chandra Mohan, </w:t>
      </w:r>
      <w:r w:rsidR="0078330A" w:rsidRPr="00117EE2">
        <w:rPr>
          <w:b/>
        </w:rPr>
        <w:t>Sushma Yadav</w:t>
      </w:r>
      <w:r w:rsidR="0078330A" w:rsidRPr="00117EE2">
        <w:t>, Neeraj Kumar</w:t>
      </w:r>
      <w:bookmarkEnd w:id="1"/>
      <w:r w:rsidRPr="00117EE2">
        <w:t xml:space="preserve">. </w:t>
      </w:r>
      <w:r w:rsidR="00A82713" w:rsidRPr="00117EE2">
        <w:t>2023, ISBN: 9780443189593</w:t>
      </w:r>
    </w:p>
    <w:p w14:paraId="5C5B203C" w14:textId="266B56E1" w:rsidR="000124C6" w:rsidRDefault="000124C6" w:rsidP="00A82713">
      <w:pPr>
        <w:numPr>
          <w:ilvl w:val="0"/>
          <w:numId w:val="10"/>
        </w:numPr>
        <w:spacing w:line="360" w:lineRule="auto"/>
      </w:pPr>
      <w:bookmarkStart w:id="2" w:name="_Hlk196903583"/>
      <w:r w:rsidRPr="00117EE2">
        <w:t xml:space="preserve">Book Chapter on </w:t>
      </w:r>
      <w:bookmarkEnd w:id="2"/>
      <w:r w:rsidRPr="000124C6">
        <w:t>Introduction to environmental and green chemistry</w:t>
      </w:r>
      <w:r>
        <w:t xml:space="preserve">, </w:t>
      </w:r>
      <w:r w:rsidRPr="00117EE2">
        <w:rPr>
          <w:b/>
        </w:rPr>
        <w:t>Sushma Yadav</w:t>
      </w:r>
      <w:r w:rsidRPr="00117EE2">
        <w:t>, N</w:t>
      </w:r>
      <w:r>
        <w:t>.</w:t>
      </w:r>
      <w:r w:rsidRPr="00117EE2">
        <w:t xml:space="preserve"> Kumar</w:t>
      </w:r>
      <w:r>
        <w:t>i,</w:t>
      </w:r>
      <w:r w:rsidRPr="000124C6">
        <w:t xml:space="preserve"> </w:t>
      </w:r>
      <w:r w:rsidRPr="00117EE2">
        <w:t>C</w:t>
      </w:r>
      <w:r>
        <w:t>.</w:t>
      </w:r>
      <w:r w:rsidRPr="00117EE2">
        <w:t xml:space="preserve"> Mohan,</w:t>
      </w:r>
      <w:r w:rsidRPr="000124C6">
        <w:t xml:space="preserve"> </w:t>
      </w:r>
      <w:r w:rsidRPr="00117EE2">
        <w:t>A</w:t>
      </w:r>
      <w:r>
        <w:t>.</w:t>
      </w:r>
      <w:r w:rsidRPr="00117EE2">
        <w:t xml:space="preserve"> Yadav,</w:t>
      </w:r>
      <w:r>
        <w:t xml:space="preserve"> </w:t>
      </w:r>
      <w:r w:rsidRPr="00117EE2">
        <w:t>V</w:t>
      </w:r>
      <w:r>
        <w:t>.</w:t>
      </w:r>
      <w:r w:rsidRPr="00117EE2">
        <w:t xml:space="preserve"> K</w:t>
      </w:r>
      <w:r>
        <w:t>.</w:t>
      </w:r>
      <w:r w:rsidRPr="00117EE2">
        <w:t xml:space="preserve"> Garg, </w:t>
      </w:r>
      <w:r w:rsidRPr="000124C6">
        <w:t>Green Chemistry Approaches to Environmental Sustainability</w:t>
      </w:r>
      <w:r>
        <w:t xml:space="preserve">, </w:t>
      </w:r>
      <w:r w:rsidRPr="000124C6">
        <w:t>2023</w:t>
      </w:r>
      <w:r>
        <w:t xml:space="preserve">, </w:t>
      </w:r>
      <w:r w:rsidRPr="000124C6">
        <w:t>978-0-443-18959-3</w:t>
      </w:r>
      <w:r>
        <w:t>.</w:t>
      </w:r>
    </w:p>
    <w:p w14:paraId="36527692" w14:textId="269290D9" w:rsidR="000124C6" w:rsidRPr="00117EE2" w:rsidRDefault="000124C6" w:rsidP="00A82713">
      <w:pPr>
        <w:numPr>
          <w:ilvl w:val="0"/>
          <w:numId w:val="10"/>
        </w:numPr>
        <w:spacing w:line="360" w:lineRule="auto"/>
      </w:pPr>
      <w:r w:rsidRPr="000124C6">
        <w:t>Book Chapter on Radioactive waste minimization and management</w:t>
      </w:r>
      <w:r>
        <w:t xml:space="preserve">, P. Kumar, Sushma Yadav, A, Yadav, </w:t>
      </w:r>
      <w:r w:rsidRPr="000124C6">
        <w:t>Green Chemistry Approaches to Environmental Sustainability</w:t>
      </w:r>
      <w:r>
        <w:t xml:space="preserve">, </w:t>
      </w:r>
      <w:r w:rsidRPr="000124C6">
        <w:t>2023</w:t>
      </w:r>
      <w:r>
        <w:t xml:space="preserve">, </w:t>
      </w:r>
      <w:r w:rsidRPr="000124C6">
        <w:t>978-0-443-18959-3</w:t>
      </w:r>
    </w:p>
    <w:p w14:paraId="415AFF9B" w14:textId="77777777" w:rsidR="00845F43" w:rsidRPr="00117EE2" w:rsidRDefault="00845F43" w:rsidP="00845F43">
      <w:pPr>
        <w:pStyle w:val="Subtitle"/>
        <w:spacing w:before="20" w:line="360" w:lineRule="auto"/>
        <w:ind w:left="720"/>
        <w:rPr>
          <w:b w:val="0"/>
          <w:bCs w:val="0"/>
        </w:rPr>
      </w:pPr>
    </w:p>
    <w:p w14:paraId="5B0CC695" w14:textId="77777777" w:rsidR="000777B2" w:rsidRPr="00117EE2" w:rsidRDefault="005D5BA5" w:rsidP="00530907">
      <w:pPr>
        <w:spacing w:line="360" w:lineRule="auto"/>
      </w:pPr>
      <w:r w:rsidRPr="00117EE2">
        <w:rPr>
          <w:shd w:val="clear" w:color="auto" w:fill="DDDDDD"/>
          <w:lang w:val="fr-FR"/>
        </w:rPr>
        <w:t xml:space="preserve"> </w:t>
      </w:r>
    </w:p>
    <w:sectPr w:rsidR="000777B2" w:rsidRPr="00117EE2" w:rsidSect="00CD7DEA">
      <w:pgSz w:w="11909" w:h="16834" w:code="9"/>
      <w:pgMar w:top="1152" w:right="1440" w:bottom="1152" w:left="144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CC6"/>
    <w:multiLevelType w:val="multilevel"/>
    <w:tmpl w:val="00344188"/>
    <w:lvl w:ilvl="0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F65BD6"/>
    <w:multiLevelType w:val="hybridMultilevel"/>
    <w:tmpl w:val="C004D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A7A"/>
    <w:multiLevelType w:val="hybridMultilevel"/>
    <w:tmpl w:val="D9BEE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3BDB"/>
    <w:multiLevelType w:val="hybridMultilevel"/>
    <w:tmpl w:val="E6C4B412"/>
    <w:lvl w:ilvl="0" w:tplc="CEF40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AE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8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A9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4B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60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864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AF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BCB"/>
    <w:multiLevelType w:val="hybridMultilevel"/>
    <w:tmpl w:val="2E607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62A6"/>
    <w:multiLevelType w:val="hybridMultilevel"/>
    <w:tmpl w:val="99C47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141B3"/>
    <w:multiLevelType w:val="hybridMultilevel"/>
    <w:tmpl w:val="5F4C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26067"/>
    <w:multiLevelType w:val="hybridMultilevel"/>
    <w:tmpl w:val="40F20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E0EE5"/>
    <w:multiLevelType w:val="hybridMultilevel"/>
    <w:tmpl w:val="210C3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51E88"/>
    <w:multiLevelType w:val="hybridMultilevel"/>
    <w:tmpl w:val="F5F41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57038"/>
    <w:multiLevelType w:val="hybridMultilevel"/>
    <w:tmpl w:val="A61C2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A7C36"/>
    <w:multiLevelType w:val="hybridMultilevel"/>
    <w:tmpl w:val="FF54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53632"/>
    <w:multiLevelType w:val="multilevel"/>
    <w:tmpl w:val="9A16D7AE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EC5D45"/>
    <w:multiLevelType w:val="hybridMultilevel"/>
    <w:tmpl w:val="F4D4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44464">
    <w:abstractNumId w:val="0"/>
  </w:num>
  <w:num w:numId="2" w16cid:durableId="584918277">
    <w:abstractNumId w:val="12"/>
  </w:num>
  <w:num w:numId="3" w16cid:durableId="1543979584">
    <w:abstractNumId w:val="4"/>
  </w:num>
  <w:num w:numId="4" w16cid:durableId="991719839">
    <w:abstractNumId w:val="9"/>
  </w:num>
  <w:num w:numId="5" w16cid:durableId="924652842">
    <w:abstractNumId w:val="1"/>
  </w:num>
  <w:num w:numId="6" w16cid:durableId="1154877706">
    <w:abstractNumId w:val="5"/>
  </w:num>
  <w:num w:numId="7" w16cid:durableId="1570505025">
    <w:abstractNumId w:val="7"/>
  </w:num>
  <w:num w:numId="8" w16cid:durableId="1889682583">
    <w:abstractNumId w:val="2"/>
  </w:num>
  <w:num w:numId="9" w16cid:durableId="1844708973">
    <w:abstractNumId w:val="13"/>
  </w:num>
  <w:num w:numId="10" w16cid:durableId="207571596">
    <w:abstractNumId w:val="10"/>
  </w:num>
  <w:num w:numId="11" w16cid:durableId="1154370764">
    <w:abstractNumId w:val="6"/>
  </w:num>
  <w:num w:numId="12" w16cid:durableId="295570953">
    <w:abstractNumId w:val="8"/>
  </w:num>
  <w:num w:numId="13" w16cid:durableId="471755775">
    <w:abstractNumId w:val="11"/>
  </w:num>
  <w:num w:numId="14" w16cid:durableId="252206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98"/>
    <w:rsid w:val="00007279"/>
    <w:rsid w:val="000124C6"/>
    <w:rsid w:val="000344CB"/>
    <w:rsid w:val="00053743"/>
    <w:rsid w:val="000657EF"/>
    <w:rsid w:val="000777B2"/>
    <w:rsid w:val="00080545"/>
    <w:rsid w:val="000850B2"/>
    <w:rsid w:val="000C1C9A"/>
    <w:rsid w:val="000C3748"/>
    <w:rsid w:val="000F5164"/>
    <w:rsid w:val="000F5736"/>
    <w:rsid w:val="00106A94"/>
    <w:rsid w:val="00116EBA"/>
    <w:rsid w:val="00117EE2"/>
    <w:rsid w:val="00136E43"/>
    <w:rsid w:val="00140E24"/>
    <w:rsid w:val="001448DD"/>
    <w:rsid w:val="00144F44"/>
    <w:rsid w:val="001612DA"/>
    <w:rsid w:val="00165CF6"/>
    <w:rsid w:val="00166428"/>
    <w:rsid w:val="001A00C3"/>
    <w:rsid w:val="001A250A"/>
    <w:rsid w:val="001A4763"/>
    <w:rsid w:val="001A5C77"/>
    <w:rsid w:val="001E5044"/>
    <w:rsid w:val="001F363D"/>
    <w:rsid w:val="002147D0"/>
    <w:rsid w:val="00236D84"/>
    <w:rsid w:val="00261A7D"/>
    <w:rsid w:val="00263982"/>
    <w:rsid w:val="00284A9B"/>
    <w:rsid w:val="002A349B"/>
    <w:rsid w:val="002B0258"/>
    <w:rsid w:val="002C54B2"/>
    <w:rsid w:val="002C5E8B"/>
    <w:rsid w:val="002D0E76"/>
    <w:rsid w:val="002F05A3"/>
    <w:rsid w:val="00303B2E"/>
    <w:rsid w:val="003047DA"/>
    <w:rsid w:val="00304C48"/>
    <w:rsid w:val="003334E4"/>
    <w:rsid w:val="003344F5"/>
    <w:rsid w:val="00362C78"/>
    <w:rsid w:val="003643E9"/>
    <w:rsid w:val="00371643"/>
    <w:rsid w:val="00382BC2"/>
    <w:rsid w:val="003856B4"/>
    <w:rsid w:val="003938C5"/>
    <w:rsid w:val="003B05D0"/>
    <w:rsid w:val="003B0EE1"/>
    <w:rsid w:val="003C4AD8"/>
    <w:rsid w:val="003C4E89"/>
    <w:rsid w:val="003D5156"/>
    <w:rsid w:val="003F50E7"/>
    <w:rsid w:val="003F5312"/>
    <w:rsid w:val="0040623A"/>
    <w:rsid w:val="0040738B"/>
    <w:rsid w:val="004240A4"/>
    <w:rsid w:val="0042675A"/>
    <w:rsid w:val="00437601"/>
    <w:rsid w:val="00441447"/>
    <w:rsid w:val="004607E5"/>
    <w:rsid w:val="004676CA"/>
    <w:rsid w:val="004A793F"/>
    <w:rsid w:val="004B088F"/>
    <w:rsid w:val="004D1B2B"/>
    <w:rsid w:val="004F3FC8"/>
    <w:rsid w:val="005054AC"/>
    <w:rsid w:val="00525BEF"/>
    <w:rsid w:val="00530907"/>
    <w:rsid w:val="0054006D"/>
    <w:rsid w:val="005456A5"/>
    <w:rsid w:val="0055086A"/>
    <w:rsid w:val="0056436A"/>
    <w:rsid w:val="00565F98"/>
    <w:rsid w:val="00566694"/>
    <w:rsid w:val="00577329"/>
    <w:rsid w:val="00583809"/>
    <w:rsid w:val="005B0230"/>
    <w:rsid w:val="005B03CE"/>
    <w:rsid w:val="005B169D"/>
    <w:rsid w:val="005D5BA5"/>
    <w:rsid w:val="005D78E3"/>
    <w:rsid w:val="005E7BAF"/>
    <w:rsid w:val="00636867"/>
    <w:rsid w:val="006525B0"/>
    <w:rsid w:val="006627FC"/>
    <w:rsid w:val="006A15A4"/>
    <w:rsid w:val="006A355C"/>
    <w:rsid w:val="006A76BA"/>
    <w:rsid w:val="006B2543"/>
    <w:rsid w:val="006B2BD6"/>
    <w:rsid w:val="006B4216"/>
    <w:rsid w:val="006B4543"/>
    <w:rsid w:val="006D55DA"/>
    <w:rsid w:val="006F6C76"/>
    <w:rsid w:val="007028D9"/>
    <w:rsid w:val="00703708"/>
    <w:rsid w:val="00721FAD"/>
    <w:rsid w:val="007510C4"/>
    <w:rsid w:val="00761DC8"/>
    <w:rsid w:val="00774B00"/>
    <w:rsid w:val="00780974"/>
    <w:rsid w:val="0078330A"/>
    <w:rsid w:val="007F14F5"/>
    <w:rsid w:val="00805257"/>
    <w:rsid w:val="008124DC"/>
    <w:rsid w:val="00823A42"/>
    <w:rsid w:val="008358FD"/>
    <w:rsid w:val="00845F43"/>
    <w:rsid w:val="00846E8D"/>
    <w:rsid w:val="00847083"/>
    <w:rsid w:val="00884203"/>
    <w:rsid w:val="008B37CC"/>
    <w:rsid w:val="008B5EEA"/>
    <w:rsid w:val="008C42D9"/>
    <w:rsid w:val="00917910"/>
    <w:rsid w:val="009343F7"/>
    <w:rsid w:val="00962397"/>
    <w:rsid w:val="00962E4F"/>
    <w:rsid w:val="00992908"/>
    <w:rsid w:val="00993450"/>
    <w:rsid w:val="009C115D"/>
    <w:rsid w:val="009E29FC"/>
    <w:rsid w:val="009F08E2"/>
    <w:rsid w:val="009F58C4"/>
    <w:rsid w:val="009F7211"/>
    <w:rsid w:val="00A14806"/>
    <w:rsid w:val="00A82713"/>
    <w:rsid w:val="00AA2AFA"/>
    <w:rsid w:val="00AA3BD1"/>
    <w:rsid w:val="00AB57E1"/>
    <w:rsid w:val="00AB60A8"/>
    <w:rsid w:val="00AC17A3"/>
    <w:rsid w:val="00AC55BE"/>
    <w:rsid w:val="00AD6EDB"/>
    <w:rsid w:val="00B11114"/>
    <w:rsid w:val="00B12DF8"/>
    <w:rsid w:val="00B54C43"/>
    <w:rsid w:val="00B633A3"/>
    <w:rsid w:val="00B7469B"/>
    <w:rsid w:val="00BA16FB"/>
    <w:rsid w:val="00BA5B12"/>
    <w:rsid w:val="00BC1890"/>
    <w:rsid w:val="00BC6BB1"/>
    <w:rsid w:val="00BC79E9"/>
    <w:rsid w:val="00BD5D8F"/>
    <w:rsid w:val="00BD629D"/>
    <w:rsid w:val="00BD7683"/>
    <w:rsid w:val="00C0776E"/>
    <w:rsid w:val="00C316C9"/>
    <w:rsid w:val="00C32A02"/>
    <w:rsid w:val="00C60597"/>
    <w:rsid w:val="00C65150"/>
    <w:rsid w:val="00C6570E"/>
    <w:rsid w:val="00C844B6"/>
    <w:rsid w:val="00C84CEE"/>
    <w:rsid w:val="00C8592C"/>
    <w:rsid w:val="00CB21B9"/>
    <w:rsid w:val="00CB6CE9"/>
    <w:rsid w:val="00CD5175"/>
    <w:rsid w:val="00CD66CC"/>
    <w:rsid w:val="00CD7DEA"/>
    <w:rsid w:val="00CE05AB"/>
    <w:rsid w:val="00CE75C9"/>
    <w:rsid w:val="00CF0853"/>
    <w:rsid w:val="00D1557F"/>
    <w:rsid w:val="00D25479"/>
    <w:rsid w:val="00D33AAF"/>
    <w:rsid w:val="00D4655E"/>
    <w:rsid w:val="00D471FA"/>
    <w:rsid w:val="00D545AC"/>
    <w:rsid w:val="00DB391E"/>
    <w:rsid w:val="00DB3A36"/>
    <w:rsid w:val="00DC1089"/>
    <w:rsid w:val="00DF7A8C"/>
    <w:rsid w:val="00E0186F"/>
    <w:rsid w:val="00E10653"/>
    <w:rsid w:val="00E12C11"/>
    <w:rsid w:val="00E215D3"/>
    <w:rsid w:val="00E2638E"/>
    <w:rsid w:val="00E60243"/>
    <w:rsid w:val="00E642DC"/>
    <w:rsid w:val="00E7591E"/>
    <w:rsid w:val="00E95F02"/>
    <w:rsid w:val="00EA56DB"/>
    <w:rsid w:val="00EB7015"/>
    <w:rsid w:val="00EC4B8F"/>
    <w:rsid w:val="00ED0D82"/>
    <w:rsid w:val="00ED6A3B"/>
    <w:rsid w:val="00ED6C6D"/>
    <w:rsid w:val="00EF010F"/>
    <w:rsid w:val="00F01F9F"/>
    <w:rsid w:val="00F026A2"/>
    <w:rsid w:val="00F027C0"/>
    <w:rsid w:val="00F4133A"/>
    <w:rsid w:val="00F46E81"/>
    <w:rsid w:val="00F621C7"/>
    <w:rsid w:val="00F8551F"/>
    <w:rsid w:val="00FA259F"/>
    <w:rsid w:val="00FA5632"/>
    <w:rsid w:val="00FC117E"/>
    <w:rsid w:val="00FD14ED"/>
    <w:rsid w:val="00FF2312"/>
    <w:rsid w:val="00FF712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34F7"/>
  <w15:docId w15:val="{4E9642B2-6547-4DEA-88DB-5C980BE9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98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65F98"/>
    <w:rPr>
      <w:b/>
      <w:bCs/>
      <w:lang w:val="en-US"/>
    </w:rPr>
  </w:style>
  <w:style w:type="character" w:customStyle="1" w:styleId="SubtitleChar">
    <w:name w:val="Subtitle Char"/>
    <w:link w:val="Subtitle"/>
    <w:rsid w:val="00565F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qFormat/>
    <w:rsid w:val="00565F98"/>
    <w:rPr>
      <w:sz w:val="22"/>
      <w:szCs w:val="22"/>
    </w:rPr>
  </w:style>
  <w:style w:type="character" w:styleId="Hyperlink">
    <w:name w:val="Hyperlink"/>
    <w:uiPriority w:val="99"/>
    <w:unhideWhenUsed/>
    <w:rsid w:val="008358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55E"/>
    <w:pPr>
      <w:ind w:left="720"/>
      <w:contextualSpacing/>
    </w:pPr>
  </w:style>
  <w:style w:type="paragraph" w:styleId="BodyText3">
    <w:name w:val="Body Text 3"/>
    <w:basedOn w:val="Normal"/>
    <w:link w:val="BodyText3Char"/>
    <w:rsid w:val="003C4E89"/>
    <w:pPr>
      <w:jc w:val="both"/>
    </w:pPr>
    <w:rPr>
      <w:i/>
      <w:iCs/>
      <w:sz w:val="20"/>
      <w:lang w:val="en-US"/>
    </w:rPr>
  </w:style>
  <w:style w:type="character" w:customStyle="1" w:styleId="BodyText3Char">
    <w:name w:val="Body Text 3 Char"/>
    <w:link w:val="BodyText3"/>
    <w:rsid w:val="003C4E89"/>
    <w:rPr>
      <w:rFonts w:ascii="Times New Roman" w:eastAsia="Times New Roman" w:hAnsi="Times New Roman"/>
      <w:i/>
      <w:iCs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08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81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41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4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7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5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hma@jcboseust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hma.yadav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Links>
    <vt:vector size="30" baseType="variant">
      <vt:variant>
        <vt:i4>852016</vt:i4>
      </vt:variant>
      <vt:variant>
        <vt:i4>12</vt:i4>
      </vt:variant>
      <vt:variant>
        <vt:i4>0</vt:i4>
      </vt:variant>
      <vt:variant>
        <vt:i4>5</vt:i4>
      </vt:variant>
      <vt:variant>
        <vt:lpwstr>mailto:sree@dbeb.iitd.ac.in</vt:lpwstr>
      </vt:variant>
      <vt:variant>
        <vt:lpwstr/>
      </vt:variant>
      <vt:variant>
        <vt:i4>7340138</vt:i4>
      </vt:variant>
      <vt:variant>
        <vt:i4>9</vt:i4>
      </vt:variant>
      <vt:variant>
        <vt:i4>0</vt:i4>
      </vt:variant>
      <vt:variant>
        <vt:i4>5</vt:i4>
      </vt:variant>
      <vt:variant>
        <vt:lpwstr>mailto:j_pal2k1@yahoo.com</vt:lpwstr>
      </vt:variant>
      <vt:variant>
        <vt:lpwstr/>
      </vt:variant>
      <vt:variant>
        <vt:i4>1638444</vt:i4>
      </vt:variant>
      <vt:variant>
        <vt:i4>6</vt:i4>
      </vt:variant>
      <vt:variant>
        <vt:i4>0</vt:i4>
      </vt:variant>
      <vt:variant>
        <vt:i4>5</vt:i4>
      </vt:variant>
      <vt:variant>
        <vt:lpwstr>mailto:aksaroha@chemical.iitd.ac.in</vt:lpwstr>
      </vt:variant>
      <vt:variant>
        <vt:lpwstr/>
      </vt:variant>
      <vt:variant>
        <vt:i4>1966194</vt:i4>
      </vt:variant>
      <vt:variant>
        <vt:i4>3</vt:i4>
      </vt:variant>
      <vt:variant>
        <vt:i4>0</vt:i4>
      </vt:variant>
      <vt:variant>
        <vt:i4>5</vt:i4>
      </vt:variant>
      <vt:variant>
        <vt:lpwstr>mailto:sushma@cuh.ac.in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mailto:sushma.yadav4@gmail.com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santosh</dc:creator>
  <cp:lastModifiedBy>Sushma Yadav</cp:lastModifiedBy>
  <cp:revision>20</cp:revision>
  <cp:lastPrinted>2023-08-23T10:09:00Z</cp:lastPrinted>
  <dcterms:created xsi:type="dcterms:W3CDTF">2022-08-23T10:42:00Z</dcterms:created>
  <dcterms:modified xsi:type="dcterms:W3CDTF">2025-04-30T05:40:00Z</dcterms:modified>
</cp:coreProperties>
</file>