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7AA" w:rsidRPr="00FA1D53" w:rsidRDefault="00EB0393" w:rsidP="001E16D4">
      <w:pPr>
        <w:spacing w:after="0"/>
        <w:jc w:val="center"/>
        <w:rPr>
          <w:rFonts w:ascii="Lucida Calligraphy" w:hAnsi="Lucida Calligraphy"/>
          <w:spacing w:val="20"/>
          <w:sz w:val="24"/>
          <w:szCs w:val="24"/>
        </w:rPr>
      </w:pPr>
      <w:r w:rsidRPr="00FA1D53">
        <w:rPr>
          <w:rFonts w:ascii="Lucida Calligraphy" w:hAnsi="Lucida Calligraphy"/>
          <w:spacing w:val="20"/>
          <w:sz w:val="24"/>
          <w:szCs w:val="24"/>
        </w:rPr>
        <w:t>Curriculum Vitae</w:t>
      </w:r>
    </w:p>
    <w:p w:rsidR="00EB0393" w:rsidRDefault="00190E08" w:rsidP="001E16D4">
      <w:pPr>
        <w:spacing w:after="0"/>
        <w:jc w:val="center"/>
        <w:rPr>
          <w:rFonts w:ascii="Californian FB" w:hAnsi="Californian FB" w:cs="Arial"/>
          <w:sz w:val="24"/>
          <w:szCs w:val="24"/>
        </w:rPr>
      </w:pPr>
      <w:r>
        <w:rPr>
          <w:rFonts w:ascii="Californian FB" w:hAnsi="Californian FB" w:cs="Arial"/>
          <w:sz w:val="24"/>
          <w:szCs w:val="24"/>
        </w:rPr>
        <w:t xml:space="preserve">Dr. </w:t>
      </w:r>
      <w:proofErr w:type="spellStart"/>
      <w:r w:rsidR="00EB0393" w:rsidRPr="001E16D4">
        <w:rPr>
          <w:rFonts w:ascii="Californian FB" w:hAnsi="Californian FB" w:cs="Arial"/>
          <w:sz w:val="24"/>
          <w:szCs w:val="24"/>
        </w:rPr>
        <w:t>Sita</w:t>
      </w:r>
      <w:proofErr w:type="spellEnd"/>
      <w:r w:rsidR="006265BA">
        <w:rPr>
          <w:rFonts w:ascii="Californian FB" w:hAnsi="Californian FB" w:cs="Arial"/>
          <w:sz w:val="24"/>
          <w:szCs w:val="24"/>
        </w:rPr>
        <w:t xml:space="preserve"> </w:t>
      </w:r>
      <w:r w:rsidR="00EB0393" w:rsidRPr="001E16D4">
        <w:rPr>
          <w:rFonts w:ascii="Californian FB" w:hAnsi="Californian FB" w:cs="Arial"/>
          <w:sz w:val="24"/>
          <w:szCs w:val="24"/>
        </w:rPr>
        <w:t>Ram</w:t>
      </w:r>
    </w:p>
    <w:p w:rsidR="008E5CE8" w:rsidRPr="00223EAF" w:rsidRDefault="008E5CE8" w:rsidP="008E5CE8">
      <w:pPr>
        <w:spacing w:after="0"/>
        <w:rPr>
          <w:rFonts w:ascii="Californian FB" w:hAnsi="Californian FB" w:cs="Arial"/>
          <w:b/>
          <w:color w:val="0000FF"/>
          <w:sz w:val="28"/>
          <w:szCs w:val="28"/>
        </w:rPr>
      </w:pPr>
      <w:r w:rsidRPr="00223EAF">
        <w:rPr>
          <w:rFonts w:ascii="Californian FB" w:hAnsi="Californian FB" w:cs="Arial"/>
          <w:b/>
          <w:color w:val="0000FF"/>
          <w:sz w:val="28"/>
          <w:szCs w:val="28"/>
        </w:rPr>
        <w:t>Personal details</w:t>
      </w:r>
    </w:p>
    <w:p w:rsidR="0069307B" w:rsidRDefault="00622390" w:rsidP="001E16D4">
      <w:pPr>
        <w:spacing w:after="0"/>
        <w:jc w:val="center"/>
        <w:rPr>
          <w:rFonts w:ascii="Californian FB" w:hAnsi="Californian FB" w:cs="Arial"/>
          <w:sz w:val="24"/>
          <w:szCs w:val="24"/>
        </w:rPr>
      </w:pPr>
      <w:r w:rsidRPr="00622390">
        <w:rPr>
          <w:rFonts w:ascii="Californian FB" w:hAnsi="Californian FB" w:cs="Arial"/>
          <w:b/>
          <w:noProof/>
          <w:color w:val="17365D" w:themeColor="text2" w:themeShade="BF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.45pt;margin-top:.45pt;width:437.05pt;height:0;z-index:251661312" o:connectortype="straight" strokecolor="#002060" strokeweight="3pt">
            <v:shadow type="perspective" color="#974706 [1609]" opacity=".5" offset="1pt" offset2="-1pt"/>
          </v:shape>
        </w:pict>
      </w:r>
      <w:r w:rsidRPr="00622390">
        <w:rPr>
          <w:rFonts w:ascii="Californian FB" w:hAnsi="Californian FB" w:cs="Arial"/>
          <w:noProof/>
          <w:sz w:val="24"/>
          <w:szCs w:val="24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39pt;margin-top:2.9pt;width:103.75pt;height:99.15pt;z-index:251660288;mso-width-relative:margin;mso-height-relative:margin" stroked="f">
            <v:textbox>
              <w:txbxContent>
                <w:p w:rsidR="008E5CE8" w:rsidRDefault="00126861">
                  <w:r>
                    <w:rPr>
                      <w:noProof/>
                    </w:rPr>
                    <w:drawing>
                      <wp:inline distT="0" distB="0" distL="0" distR="0">
                        <wp:extent cx="955734" cy="1121433"/>
                        <wp:effectExtent l="19050" t="0" r="0" b="0"/>
                        <wp:docPr id="2" name="Picture 2" descr="E:\YMCA\Office\Personal Docs\Pics &amp; Signature\IMG_985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:\YMCA\Office\Personal Docs\Pics &amp; Signature\IMG_985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3064" cy="1118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alifornian FB" w:hAnsi="Californian FB" w:cs="Arial"/>
          <w:sz w:val="24"/>
          <w:szCs w:val="24"/>
        </w:rPr>
      </w:r>
      <w:r>
        <w:rPr>
          <w:rFonts w:ascii="Californian FB" w:hAnsi="Californian FB" w:cs="Arial"/>
          <w:sz w:val="24"/>
          <w:szCs w:val="24"/>
        </w:rPr>
        <w:pict>
          <v:shape id="_x0000_s1049" type="#_x0000_t202" style="width:437.75pt;height:182.55pt;mso-position-horizontal-relative:char;mso-position-vertical-relative:line;mso-width-relative:margin;mso-height-relative:margin" stroked="f">
            <v:textbox style="mso-next-textbox:#_x0000_s1049">
              <w:txbxContent>
                <w:p w:rsidR="0069307B" w:rsidRPr="00F8296B" w:rsidRDefault="00807104" w:rsidP="0080710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29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Name</w:t>
                  </w:r>
                  <w:r w:rsidRPr="00F8296B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F8296B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F8296B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A75B9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Dr. </w:t>
                  </w:r>
                  <w:proofErr w:type="spellStart"/>
                  <w:r w:rsidR="0069307B" w:rsidRPr="00F829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Sita</w:t>
                  </w:r>
                  <w:proofErr w:type="spellEnd"/>
                  <w:r w:rsidR="00190E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9307B" w:rsidRPr="00F829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Ram</w:t>
                  </w:r>
                </w:p>
                <w:p w:rsidR="006A1E08" w:rsidRDefault="0069307B" w:rsidP="006A1E08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29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Address </w:t>
                  </w:r>
                  <w:r w:rsidR="006E1D6A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6E1D6A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6A1E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Assistant Professor, Department of Chemistry </w:t>
                  </w:r>
                </w:p>
                <w:p w:rsidR="006A1E08" w:rsidRDefault="006A1E08" w:rsidP="006A1E08">
                  <w:pPr>
                    <w:spacing w:after="0"/>
                    <w:ind w:left="21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J.C. Bose University of Science &amp; Technology, </w:t>
                  </w:r>
                </w:p>
                <w:p w:rsidR="006A1E08" w:rsidRDefault="006A1E08" w:rsidP="006A1E08">
                  <w:pPr>
                    <w:spacing w:after="0"/>
                    <w:ind w:left="21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YMCA, Faridabad</w:t>
                  </w:r>
                </w:p>
                <w:p w:rsidR="006A1E08" w:rsidRPr="00F8296B" w:rsidRDefault="006A1E08" w:rsidP="006A1E08">
                  <w:pPr>
                    <w:spacing w:after="0"/>
                    <w:ind w:left="21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Haryana-121006</w:t>
                  </w:r>
                </w:p>
                <w:p w:rsidR="0069307B" w:rsidRPr="00F8296B" w:rsidRDefault="0069307B" w:rsidP="0080710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29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Telephone </w:t>
                  </w:r>
                  <w:r w:rsidR="00807104" w:rsidRPr="00F8296B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807104" w:rsidRPr="00F8296B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F829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+91-9728552956</w:t>
                  </w:r>
                </w:p>
                <w:p w:rsidR="004A5AE6" w:rsidRPr="004A5AE6" w:rsidRDefault="0069307B" w:rsidP="00807104">
                  <w:pPr>
                    <w:spacing w:after="0"/>
                    <w:rPr>
                      <w:rStyle w:val="Hyperlink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29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E-Mail </w:t>
                  </w:r>
                  <w:r w:rsidR="007B663E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7B663E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hyperlink r:id="rId7" w:history="1">
                    <w:r w:rsidRPr="00F8296B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</w:rPr>
                      <w:t>inssa.sitaram@gmail.com</w:t>
                    </w:r>
                  </w:hyperlink>
                  <w:r w:rsidR="004A5AE6">
                    <w:t xml:space="preserve">, </w:t>
                  </w:r>
                  <w:hyperlink r:id="rId8" w:history="1">
                    <w:r w:rsidR="004A5AE6" w:rsidRPr="004A5AE6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</w:rPr>
                      <w:t>sitaram@jcboseust.ac.in</w:t>
                    </w:r>
                  </w:hyperlink>
                </w:p>
                <w:p w:rsidR="00486F5D" w:rsidRDefault="0069307B" w:rsidP="0080710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29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Born </w:t>
                  </w:r>
                  <w:r w:rsidR="00807104" w:rsidRPr="00F8296B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807104" w:rsidRPr="00F8296B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807104" w:rsidRPr="00F8296B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F829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25.05.1986</w:t>
                  </w:r>
                  <w:r w:rsidR="00807104" w:rsidRPr="00F8296B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807104" w:rsidRPr="00F8296B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807104" w:rsidRPr="00F8296B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807104" w:rsidRPr="00F8296B" w:rsidRDefault="00807104" w:rsidP="0080710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29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Nationality </w:t>
                  </w:r>
                  <w:r w:rsidRPr="00F8296B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F8296B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Indian</w:t>
                  </w:r>
                </w:p>
                <w:p w:rsidR="00486F5D" w:rsidRDefault="0069307B" w:rsidP="0080710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29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Place of birth </w:t>
                  </w:r>
                  <w:r w:rsidR="00807104" w:rsidRPr="00F8296B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807104" w:rsidRPr="00F8296B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 w:rsidRPr="00F829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Sirsa</w:t>
                  </w:r>
                  <w:proofErr w:type="spellEnd"/>
                  <w:r w:rsidRPr="00F829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Haryana, </w:t>
                  </w:r>
                  <w:proofErr w:type="gramStart"/>
                  <w:r w:rsidRPr="00F829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India</w:t>
                  </w:r>
                  <w:proofErr w:type="gramEnd"/>
                  <w:r w:rsidR="001654E3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1654E3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807104" w:rsidRPr="00F8296B" w:rsidRDefault="001654E3" w:rsidP="0080710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Marital status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M</w:t>
                  </w:r>
                  <w:r w:rsidR="00807104" w:rsidRPr="00F829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arried</w:t>
                  </w:r>
                </w:p>
              </w:txbxContent>
            </v:textbox>
            <w10:wrap type="none"/>
            <w10:anchorlock/>
          </v:shape>
        </w:pict>
      </w:r>
    </w:p>
    <w:p w:rsidR="00486403" w:rsidRDefault="00486403" w:rsidP="00486403">
      <w:pPr>
        <w:spacing w:after="0"/>
      </w:pPr>
    </w:p>
    <w:p w:rsidR="00963323" w:rsidRPr="00223EAF" w:rsidRDefault="00963323" w:rsidP="00D91960">
      <w:pPr>
        <w:spacing w:after="0"/>
        <w:rPr>
          <w:rFonts w:ascii="Californian FB" w:hAnsi="Californian FB" w:cs="Arial"/>
          <w:b/>
          <w:color w:val="0000FF"/>
          <w:sz w:val="28"/>
          <w:szCs w:val="28"/>
        </w:rPr>
      </w:pPr>
      <w:r w:rsidRPr="00223EAF">
        <w:rPr>
          <w:rFonts w:ascii="Californian FB" w:hAnsi="Californian FB" w:cs="Arial"/>
          <w:b/>
          <w:color w:val="0000FF"/>
          <w:sz w:val="28"/>
          <w:szCs w:val="28"/>
        </w:rPr>
        <w:t>Academic background</w:t>
      </w:r>
    </w:p>
    <w:p w:rsidR="00D91960" w:rsidRPr="00D91960" w:rsidRDefault="00622390" w:rsidP="00D91960">
      <w:pPr>
        <w:spacing w:after="0"/>
        <w:rPr>
          <w:rFonts w:ascii="Californian FB" w:hAnsi="Californian FB" w:cs="Arial"/>
          <w:b/>
          <w:color w:val="17365D" w:themeColor="text2" w:themeShade="BF"/>
          <w:sz w:val="24"/>
          <w:szCs w:val="24"/>
        </w:rPr>
      </w:pPr>
      <w:r>
        <w:rPr>
          <w:rFonts w:ascii="Californian FB" w:hAnsi="Californian FB" w:cs="Arial"/>
          <w:b/>
          <w:color w:val="17365D" w:themeColor="text2" w:themeShade="BF"/>
          <w:sz w:val="24"/>
          <w:szCs w:val="24"/>
        </w:rPr>
        <w:pict>
          <v:shape id="_x0000_s1030" type="#_x0000_t32" style="position:absolute;margin-left:-1.75pt;margin-top:3.05pt;width:439.25pt;height:0;z-index:251662336" o:connectortype="straight" strokecolor="#002060" strokeweight="3pt">
            <v:shadow type="perspective" color="#974706 [1609]" opacity=".5" offset="1pt" offset2="-1pt"/>
          </v:shape>
        </w:pict>
      </w:r>
    </w:p>
    <w:tbl>
      <w:tblPr>
        <w:tblStyle w:val="TableGrid"/>
        <w:tblW w:w="8755" w:type="dxa"/>
        <w:tblLook w:val="04A0"/>
      </w:tblPr>
      <w:tblGrid>
        <w:gridCol w:w="1668"/>
        <w:gridCol w:w="1833"/>
        <w:gridCol w:w="3128"/>
        <w:gridCol w:w="2126"/>
      </w:tblGrid>
      <w:tr w:rsidR="005D6336" w:rsidRPr="005D6336" w:rsidTr="00CE176F">
        <w:tc>
          <w:tcPr>
            <w:tcW w:w="1668" w:type="dxa"/>
            <w:vAlign w:val="center"/>
          </w:tcPr>
          <w:p w:rsidR="00486403" w:rsidRPr="005D6336" w:rsidRDefault="00486403" w:rsidP="00486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336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</w:p>
        </w:tc>
        <w:tc>
          <w:tcPr>
            <w:tcW w:w="1833" w:type="dxa"/>
            <w:vAlign w:val="center"/>
          </w:tcPr>
          <w:p w:rsidR="00486403" w:rsidRPr="005D6336" w:rsidRDefault="00486403" w:rsidP="00486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336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3128" w:type="dxa"/>
            <w:vAlign w:val="center"/>
          </w:tcPr>
          <w:p w:rsidR="00486403" w:rsidRPr="005D6336" w:rsidRDefault="00486403" w:rsidP="00486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336">
              <w:rPr>
                <w:rFonts w:ascii="Times New Roman" w:hAnsi="Times New Roman" w:cs="Times New Roman"/>
                <w:b/>
                <w:sz w:val="24"/>
                <w:szCs w:val="24"/>
              </w:rPr>
              <w:t>Board/University</w:t>
            </w:r>
          </w:p>
        </w:tc>
        <w:tc>
          <w:tcPr>
            <w:tcW w:w="2126" w:type="dxa"/>
            <w:vAlign w:val="center"/>
          </w:tcPr>
          <w:p w:rsidR="00486403" w:rsidRPr="005D6336" w:rsidRDefault="00486403" w:rsidP="00486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336">
              <w:rPr>
                <w:rFonts w:ascii="Times New Roman" w:hAnsi="Times New Roman" w:cs="Times New Roman"/>
                <w:b/>
                <w:sz w:val="24"/>
                <w:szCs w:val="24"/>
              </w:rPr>
              <w:t>Percentage of marks obtained/Remarks</w:t>
            </w:r>
          </w:p>
        </w:tc>
      </w:tr>
      <w:tr w:rsidR="005D6336" w:rsidRPr="005D6336" w:rsidTr="00CE176F">
        <w:tc>
          <w:tcPr>
            <w:tcW w:w="1668" w:type="dxa"/>
            <w:vAlign w:val="center"/>
          </w:tcPr>
          <w:p w:rsidR="00486403" w:rsidRPr="005D6336" w:rsidRDefault="005D6336" w:rsidP="0048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336">
              <w:rPr>
                <w:rFonts w:ascii="Times New Roman" w:hAnsi="Times New Roman" w:cs="Times New Roman"/>
                <w:sz w:val="24"/>
                <w:szCs w:val="24"/>
              </w:rPr>
              <w:t>Ph.</w:t>
            </w:r>
            <w:r w:rsidR="00486403" w:rsidRPr="005D633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1833" w:type="dxa"/>
            <w:vAlign w:val="center"/>
          </w:tcPr>
          <w:p w:rsidR="00486403" w:rsidRPr="005D6336" w:rsidRDefault="00383BA1" w:rsidP="0048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Jan. 2016</w:t>
            </w:r>
          </w:p>
        </w:tc>
        <w:tc>
          <w:tcPr>
            <w:tcW w:w="3128" w:type="dxa"/>
            <w:vAlign w:val="center"/>
          </w:tcPr>
          <w:p w:rsidR="00486403" w:rsidRPr="005D6336" w:rsidRDefault="00486403" w:rsidP="0048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336">
              <w:rPr>
                <w:rFonts w:ascii="Times New Roman" w:hAnsi="Times New Roman" w:cs="Times New Roman"/>
                <w:sz w:val="24"/>
                <w:szCs w:val="24"/>
              </w:rPr>
              <w:t>Kurukshetra</w:t>
            </w:r>
            <w:proofErr w:type="spellEnd"/>
            <w:r w:rsidRPr="005D6336">
              <w:rPr>
                <w:rFonts w:ascii="Times New Roman" w:hAnsi="Times New Roman" w:cs="Times New Roman"/>
                <w:sz w:val="24"/>
                <w:szCs w:val="24"/>
              </w:rPr>
              <w:t xml:space="preserve"> University, </w:t>
            </w:r>
            <w:proofErr w:type="spellStart"/>
            <w:r w:rsidRPr="005D6336">
              <w:rPr>
                <w:rFonts w:ascii="Times New Roman" w:hAnsi="Times New Roman" w:cs="Times New Roman"/>
                <w:sz w:val="24"/>
                <w:szCs w:val="24"/>
              </w:rPr>
              <w:t>Kurukshetra</w:t>
            </w:r>
            <w:proofErr w:type="spellEnd"/>
            <w:r w:rsidR="005D6336">
              <w:rPr>
                <w:rFonts w:ascii="Times New Roman" w:hAnsi="Times New Roman" w:cs="Times New Roman"/>
                <w:sz w:val="24"/>
                <w:szCs w:val="24"/>
              </w:rPr>
              <w:t>, India</w:t>
            </w:r>
          </w:p>
        </w:tc>
        <w:tc>
          <w:tcPr>
            <w:tcW w:w="2126" w:type="dxa"/>
            <w:vAlign w:val="center"/>
          </w:tcPr>
          <w:p w:rsidR="00486403" w:rsidRPr="005D6336" w:rsidRDefault="009345E1" w:rsidP="0048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5D6336" w:rsidRPr="005D6336" w:rsidTr="00CE176F">
        <w:tc>
          <w:tcPr>
            <w:tcW w:w="1668" w:type="dxa"/>
            <w:vAlign w:val="center"/>
          </w:tcPr>
          <w:p w:rsidR="00486403" w:rsidRPr="005D6336" w:rsidRDefault="00486403" w:rsidP="0048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336">
              <w:rPr>
                <w:rFonts w:ascii="Times New Roman" w:hAnsi="Times New Roman" w:cs="Times New Roman"/>
                <w:sz w:val="24"/>
                <w:szCs w:val="24"/>
              </w:rPr>
              <w:t>M.Sc. Chemistry</w:t>
            </w:r>
          </w:p>
        </w:tc>
        <w:tc>
          <w:tcPr>
            <w:tcW w:w="1833" w:type="dxa"/>
            <w:vAlign w:val="center"/>
          </w:tcPr>
          <w:p w:rsidR="00486403" w:rsidRPr="005D6336" w:rsidRDefault="00486403" w:rsidP="0048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336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3128" w:type="dxa"/>
            <w:vAlign w:val="center"/>
          </w:tcPr>
          <w:p w:rsidR="00486403" w:rsidRPr="005D6336" w:rsidRDefault="00486403" w:rsidP="0048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336">
              <w:rPr>
                <w:rFonts w:ascii="Times New Roman" w:hAnsi="Times New Roman" w:cs="Times New Roman"/>
                <w:sz w:val="24"/>
                <w:szCs w:val="24"/>
              </w:rPr>
              <w:t>Kurukshetra</w:t>
            </w:r>
            <w:proofErr w:type="spellEnd"/>
            <w:r w:rsidRPr="005D6336">
              <w:rPr>
                <w:rFonts w:ascii="Times New Roman" w:hAnsi="Times New Roman" w:cs="Times New Roman"/>
                <w:sz w:val="24"/>
                <w:szCs w:val="24"/>
              </w:rPr>
              <w:t xml:space="preserve"> University, </w:t>
            </w:r>
            <w:proofErr w:type="spellStart"/>
            <w:r w:rsidRPr="005D6336">
              <w:rPr>
                <w:rFonts w:ascii="Times New Roman" w:hAnsi="Times New Roman" w:cs="Times New Roman"/>
                <w:sz w:val="24"/>
                <w:szCs w:val="24"/>
              </w:rPr>
              <w:t>Kurukshetra</w:t>
            </w:r>
            <w:proofErr w:type="spellEnd"/>
            <w:r w:rsidR="005D6336">
              <w:rPr>
                <w:rFonts w:ascii="Times New Roman" w:hAnsi="Times New Roman" w:cs="Times New Roman"/>
                <w:sz w:val="24"/>
                <w:szCs w:val="24"/>
              </w:rPr>
              <w:t>, India</w:t>
            </w:r>
          </w:p>
        </w:tc>
        <w:tc>
          <w:tcPr>
            <w:tcW w:w="2126" w:type="dxa"/>
            <w:vAlign w:val="center"/>
          </w:tcPr>
          <w:p w:rsidR="00486403" w:rsidRPr="005D6336" w:rsidRDefault="00486403" w:rsidP="0048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336">
              <w:rPr>
                <w:rFonts w:ascii="Times New Roman" w:hAnsi="Times New Roman" w:cs="Times New Roman"/>
                <w:sz w:val="24"/>
                <w:szCs w:val="24"/>
              </w:rPr>
              <w:t>71.9 %/First division</w:t>
            </w:r>
          </w:p>
        </w:tc>
      </w:tr>
      <w:tr w:rsidR="005D6336" w:rsidRPr="005D6336" w:rsidTr="00CE176F">
        <w:tc>
          <w:tcPr>
            <w:tcW w:w="1668" w:type="dxa"/>
            <w:vAlign w:val="center"/>
          </w:tcPr>
          <w:p w:rsidR="00486403" w:rsidRPr="005D6336" w:rsidRDefault="00486403" w:rsidP="00A31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336">
              <w:rPr>
                <w:rFonts w:ascii="Times New Roman" w:hAnsi="Times New Roman" w:cs="Times New Roman"/>
                <w:sz w:val="24"/>
                <w:szCs w:val="24"/>
              </w:rPr>
              <w:t>B. Sc. (</w:t>
            </w:r>
            <w:r w:rsidR="00A31587">
              <w:rPr>
                <w:rFonts w:ascii="Times New Roman" w:hAnsi="Times New Roman" w:cs="Times New Roman"/>
                <w:sz w:val="24"/>
                <w:szCs w:val="24"/>
              </w:rPr>
              <w:t>Bio-Technology</w:t>
            </w:r>
            <w:r w:rsidRPr="005D63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3" w:type="dxa"/>
            <w:vAlign w:val="center"/>
          </w:tcPr>
          <w:p w:rsidR="00486403" w:rsidRPr="005D6336" w:rsidRDefault="00486403" w:rsidP="0048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336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3128" w:type="dxa"/>
            <w:vAlign w:val="center"/>
          </w:tcPr>
          <w:p w:rsidR="00486403" w:rsidRPr="005D6336" w:rsidRDefault="00486403" w:rsidP="0048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336">
              <w:rPr>
                <w:rFonts w:ascii="Times New Roman" w:hAnsi="Times New Roman" w:cs="Times New Roman"/>
                <w:sz w:val="24"/>
                <w:szCs w:val="24"/>
              </w:rPr>
              <w:t>Kurukshetra</w:t>
            </w:r>
            <w:proofErr w:type="spellEnd"/>
            <w:r w:rsidRPr="005D6336">
              <w:rPr>
                <w:rFonts w:ascii="Times New Roman" w:hAnsi="Times New Roman" w:cs="Times New Roman"/>
                <w:sz w:val="24"/>
                <w:szCs w:val="24"/>
              </w:rPr>
              <w:t xml:space="preserve"> University, </w:t>
            </w:r>
            <w:proofErr w:type="spellStart"/>
            <w:r w:rsidRPr="005D6336">
              <w:rPr>
                <w:rFonts w:ascii="Times New Roman" w:hAnsi="Times New Roman" w:cs="Times New Roman"/>
                <w:sz w:val="24"/>
                <w:szCs w:val="24"/>
              </w:rPr>
              <w:t>Kurukshetra</w:t>
            </w:r>
            <w:proofErr w:type="spellEnd"/>
            <w:r w:rsidR="005D6336">
              <w:rPr>
                <w:rFonts w:ascii="Times New Roman" w:hAnsi="Times New Roman" w:cs="Times New Roman"/>
                <w:sz w:val="24"/>
                <w:szCs w:val="24"/>
              </w:rPr>
              <w:t>, India</w:t>
            </w:r>
          </w:p>
        </w:tc>
        <w:tc>
          <w:tcPr>
            <w:tcW w:w="2126" w:type="dxa"/>
            <w:vAlign w:val="center"/>
          </w:tcPr>
          <w:p w:rsidR="00486403" w:rsidRPr="005D6336" w:rsidRDefault="00486403" w:rsidP="0048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336">
              <w:rPr>
                <w:rFonts w:ascii="Times New Roman" w:hAnsi="Times New Roman" w:cs="Times New Roman"/>
                <w:sz w:val="24"/>
                <w:szCs w:val="24"/>
              </w:rPr>
              <w:t>73.79 %/First division</w:t>
            </w:r>
          </w:p>
        </w:tc>
      </w:tr>
      <w:tr w:rsidR="005D6336" w:rsidRPr="005D6336" w:rsidTr="00CE176F">
        <w:tc>
          <w:tcPr>
            <w:tcW w:w="1668" w:type="dxa"/>
            <w:vAlign w:val="center"/>
          </w:tcPr>
          <w:p w:rsidR="00486403" w:rsidRPr="005D6336" w:rsidRDefault="00486403" w:rsidP="0048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336">
              <w:rPr>
                <w:rFonts w:ascii="Times New Roman" w:hAnsi="Times New Roman" w:cs="Times New Roman"/>
                <w:sz w:val="24"/>
                <w:szCs w:val="24"/>
              </w:rPr>
              <w:t>Senior Secondary</w:t>
            </w:r>
          </w:p>
        </w:tc>
        <w:tc>
          <w:tcPr>
            <w:tcW w:w="1833" w:type="dxa"/>
            <w:vAlign w:val="center"/>
          </w:tcPr>
          <w:p w:rsidR="00486403" w:rsidRPr="005D6336" w:rsidRDefault="00486403" w:rsidP="0048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336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3128" w:type="dxa"/>
            <w:vAlign w:val="center"/>
          </w:tcPr>
          <w:p w:rsidR="00486403" w:rsidRPr="005D6336" w:rsidRDefault="00486403" w:rsidP="0048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336">
              <w:rPr>
                <w:rFonts w:ascii="Times New Roman" w:hAnsi="Times New Roman" w:cs="Times New Roman"/>
                <w:sz w:val="24"/>
                <w:szCs w:val="24"/>
              </w:rPr>
              <w:t>Board of School Education Haryana</w:t>
            </w:r>
            <w:r w:rsidR="005D6336">
              <w:rPr>
                <w:rFonts w:ascii="Times New Roman" w:hAnsi="Times New Roman" w:cs="Times New Roman"/>
                <w:sz w:val="24"/>
                <w:szCs w:val="24"/>
              </w:rPr>
              <w:t>, India</w:t>
            </w:r>
          </w:p>
        </w:tc>
        <w:tc>
          <w:tcPr>
            <w:tcW w:w="2126" w:type="dxa"/>
            <w:vAlign w:val="center"/>
          </w:tcPr>
          <w:p w:rsidR="00486403" w:rsidRPr="005D6336" w:rsidRDefault="00486403" w:rsidP="0048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336">
              <w:rPr>
                <w:rFonts w:ascii="Times New Roman" w:hAnsi="Times New Roman" w:cs="Times New Roman"/>
                <w:sz w:val="24"/>
                <w:szCs w:val="24"/>
              </w:rPr>
              <w:t>72 %/First division</w:t>
            </w:r>
          </w:p>
        </w:tc>
      </w:tr>
      <w:tr w:rsidR="005D6336" w:rsidRPr="005D6336" w:rsidTr="00CE176F">
        <w:tc>
          <w:tcPr>
            <w:tcW w:w="1668" w:type="dxa"/>
            <w:vAlign w:val="center"/>
          </w:tcPr>
          <w:p w:rsidR="00486403" w:rsidRPr="005D6336" w:rsidRDefault="00486403" w:rsidP="0048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336">
              <w:rPr>
                <w:rFonts w:ascii="Times New Roman" w:hAnsi="Times New Roman" w:cs="Times New Roman"/>
                <w:sz w:val="24"/>
                <w:szCs w:val="24"/>
              </w:rPr>
              <w:t>Maticulation</w:t>
            </w:r>
            <w:proofErr w:type="spellEnd"/>
          </w:p>
        </w:tc>
        <w:tc>
          <w:tcPr>
            <w:tcW w:w="1833" w:type="dxa"/>
            <w:vAlign w:val="center"/>
          </w:tcPr>
          <w:p w:rsidR="00486403" w:rsidRPr="005D6336" w:rsidRDefault="00486403" w:rsidP="0048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336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3128" w:type="dxa"/>
            <w:vAlign w:val="center"/>
          </w:tcPr>
          <w:p w:rsidR="00486403" w:rsidRPr="005D6336" w:rsidRDefault="005D6336" w:rsidP="0048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 of school Education Haryana, India</w:t>
            </w:r>
          </w:p>
        </w:tc>
        <w:tc>
          <w:tcPr>
            <w:tcW w:w="2126" w:type="dxa"/>
            <w:vAlign w:val="center"/>
          </w:tcPr>
          <w:p w:rsidR="00486403" w:rsidRPr="005D6336" w:rsidRDefault="00486403" w:rsidP="0048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336">
              <w:rPr>
                <w:rFonts w:ascii="Times New Roman" w:hAnsi="Times New Roman" w:cs="Times New Roman"/>
                <w:sz w:val="24"/>
                <w:szCs w:val="24"/>
              </w:rPr>
              <w:t>74.83 %/First division</w:t>
            </w:r>
          </w:p>
        </w:tc>
      </w:tr>
    </w:tbl>
    <w:p w:rsidR="00CD189C" w:rsidRDefault="00CD189C" w:rsidP="00CD189C"/>
    <w:p w:rsidR="006A0905" w:rsidRPr="00223EAF" w:rsidRDefault="00622390" w:rsidP="00223EAF">
      <w:pPr>
        <w:spacing w:after="240"/>
        <w:rPr>
          <w:rFonts w:ascii="Californian FB" w:hAnsi="Californian FB" w:cs="Arial"/>
          <w:b/>
          <w:color w:val="0000FF"/>
          <w:sz w:val="28"/>
          <w:szCs w:val="28"/>
        </w:rPr>
      </w:pPr>
      <w:r>
        <w:rPr>
          <w:rFonts w:ascii="Californian FB" w:hAnsi="Californian FB" w:cs="Arial"/>
          <w:b/>
          <w:color w:val="0000FF"/>
          <w:sz w:val="28"/>
          <w:szCs w:val="28"/>
        </w:rPr>
        <w:pict>
          <v:shape id="_x0000_s1031" type="#_x0000_t32" style="position:absolute;margin-left:-.25pt;margin-top:21.1pt;width:443pt;height:0;z-index:251663360" o:connectortype="straight" strokecolor="#002060" strokeweight="3pt">
            <v:shadow type="perspective" color="#974706 [1609]" opacity=".5" offset="1pt" offset2="-1pt"/>
          </v:shape>
        </w:pict>
      </w:r>
      <w:r w:rsidR="006A0905" w:rsidRPr="00223EAF">
        <w:rPr>
          <w:rFonts w:ascii="Californian FB" w:hAnsi="Californian FB" w:cs="Arial"/>
          <w:b/>
          <w:color w:val="0000FF"/>
          <w:sz w:val="28"/>
          <w:szCs w:val="28"/>
        </w:rPr>
        <w:t>Research</w:t>
      </w:r>
    </w:p>
    <w:p w:rsidR="006A0905" w:rsidRPr="00F219D1" w:rsidRDefault="006A0905" w:rsidP="00223EA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219D1">
        <w:rPr>
          <w:rFonts w:ascii="Times New Roman" w:hAnsi="Times New Roman" w:cs="Times New Roman"/>
          <w:sz w:val="24"/>
          <w:szCs w:val="24"/>
        </w:rPr>
        <w:t>Jan. 2010</w:t>
      </w:r>
      <w:r w:rsidR="00F6079B" w:rsidRPr="00F219D1">
        <w:rPr>
          <w:rFonts w:ascii="Times New Roman" w:hAnsi="Times New Roman" w:cs="Times New Roman"/>
          <w:sz w:val="24"/>
          <w:szCs w:val="24"/>
        </w:rPr>
        <w:t xml:space="preserve"> – Jan 2013</w:t>
      </w:r>
      <w:r w:rsidRPr="00F219D1">
        <w:rPr>
          <w:rFonts w:ascii="Times New Roman" w:hAnsi="Times New Roman" w:cs="Times New Roman"/>
          <w:sz w:val="24"/>
          <w:szCs w:val="24"/>
        </w:rPr>
        <w:tab/>
      </w:r>
      <w:r w:rsidRPr="0032546E">
        <w:rPr>
          <w:rFonts w:ascii="Times New Roman" w:hAnsi="Times New Roman" w:cs="Times New Roman"/>
          <w:b/>
          <w:sz w:val="24"/>
          <w:szCs w:val="24"/>
        </w:rPr>
        <w:t xml:space="preserve">Junior Research Fellow </w:t>
      </w:r>
      <w:r w:rsidR="0032546E" w:rsidRPr="0032546E">
        <w:rPr>
          <w:rFonts w:ascii="Times New Roman" w:hAnsi="Times New Roman" w:cs="Times New Roman"/>
          <w:b/>
          <w:sz w:val="24"/>
          <w:szCs w:val="24"/>
        </w:rPr>
        <w:t>(</w:t>
      </w:r>
      <w:r w:rsidR="0032546E">
        <w:rPr>
          <w:rFonts w:ascii="Times New Roman" w:hAnsi="Times New Roman" w:cs="Times New Roman"/>
          <w:b/>
          <w:sz w:val="24"/>
          <w:szCs w:val="24"/>
        </w:rPr>
        <w:t>CSIR-</w:t>
      </w:r>
      <w:r w:rsidR="0032546E" w:rsidRPr="0032546E">
        <w:rPr>
          <w:rFonts w:ascii="Times New Roman" w:hAnsi="Times New Roman" w:cs="Times New Roman"/>
          <w:b/>
          <w:sz w:val="24"/>
          <w:szCs w:val="24"/>
        </w:rPr>
        <w:t>JRF)</w:t>
      </w:r>
      <w:r w:rsidR="009345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19D1">
        <w:rPr>
          <w:rFonts w:ascii="Times New Roman" w:hAnsi="Times New Roman" w:cs="Times New Roman"/>
          <w:sz w:val="24"/>
          <w:szCs w:val="24"/>
        </w:rPr>
        <w:t>in</w:t>
      </w:r>
      <w:r w:rsidR="0032546E">
        <w:rPr>
          <w:rFonts w:ascii="Times New Roman" w:hAnsi="Times New Roman" w:cs="Times New Roman"/>
          <w:sz w:val="24"/>
          <w:szCs w:val="24"/>
        </w:rPr>
        <w:t xml:space="preserve"> the </w:t>
      </w:r>
      <w:r w:rsidRPr="00F219D1">
        <w:rPr>
          <w:rFonts w:ascii="Times New Roman" w:hAnsi="Times New Roman" w:cs="Times New Roman"/>
          <w:sz w:val="24"/>
          <w:szCs w:val="24"/>
        </w:rPr>
        <w:t xml:space="preserve">Department of Chemistry, </w:t>
      </w:r>
      <w:proofErr w:type="spellStart"/>
      <w:r w:rsidRPr="00F219D1">
        <w:rPr>
          <w:rFonts w:ascii="Times New Roman" w:hAnsi="Times New Roman" w:cs="Times New Roman"/>
          <w:sz w:val="24"/>
          <w:szCs w:val="24"/>
        </w:rPr>
        <w:t>Kurukshetra</w:t>
      </w:r>
      <w:proofErr w:type="spellEnd"/>
      <w:r w:rsidRPr="00F219D1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F219D1">
        <w:rPr>
          <w:rFonts w:ascii="Times New Roman" w:hAnsi="Times New Roman" w:cs="Times New Roman"/>
          <w:sz w:val="24"/>
          <w:szCs w:val="24"/>
        </w:rPr>
        <w:t>Kurukshetra</w:t>
      </w:r>
      <w:proofErr w:type="spellEnd"/>
      <w:r w:rsidRPr="00F219D1">
        <w:rPr>
          <w:rFonts w:ascii="Times New Roman" w:hAnsi="Times New Roman" w:cs="Times New Roman"/>
          <w:sz w:val="24"/>
          <w:szCs w:val="24"/>
        </w:rPr>
        <w:t>, Haryana, India.</w:t>
      </w:r>
      <w:proofErr w:type="gramEnd"/>
    </w:p>
    <w:p w:rsidR="006A0905" w:rsidRDefault="00F6079B" w:rsidP="000A0F1B">
      <w:pPr>
        <w:ind w:left="2410" w:hanging="24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19D1">
        <w:rPr>
          <w:rFonts w:ascii="Times New Roman" w:hAnsi="Times New Roman" w:cs="Times New Roman"/>
          <w:sz w:val="24"/>
          <w:szCs w:val="24"/>
        </w:rPr>
        <w:t>Feb. 2013– July 2014</w:t>
      </w:r>
      <w:r w:rsidRPr="00F219D1">
        <w:rPr>
          <w:rFonts w:ascii="Times New Roman" w:hAnsi="Times New Roman" w:cs="Times New Roman"/>
          <w:sz w:val="24"/>
          <w:szCs w:val="24"/>
        </w:rPr>
        <w:tab/>
      </w:r>
      <w:r w:rsidRPr="0032546E">
        <w:rPr>
          <w:rFonts w:ascii="Times New Roman" w:hAnsi="Times New Roman" w:cs="Times New Roman"/>
          <w:b/>
          <w:sz w:val="24"/>
          <w:szCs w:val="24"/>
        </w:rPr>
        <w:t>Senior Research Fellow</w:t>
      </w:r>
      <w:r w:rsidR="0032546E">
        <w:rPr>
          <w:rFonts w:ascii="Times New Roman" w:hAnsi="Times New Roman" w:cs="Times New Roman"/>
          <w:b/>
          <w:sz w:val="24"/>
          <w:szCs w:val="24"/>
        </w:rPr>
        <w:t xml:space="preserve"> (CSIR-SRF)</w:t>
      </w:r>
      <w:r w:rsidR="0032546E">
        <w:rPr>
          <w:rFonts w:ascii="Times New Roman" w:hAnsi="Times New Roman" w:cs="Times New Roman"/>
          <w:sz w:val="24"/>
          <w:szCs w:val="24"/>
        </w:rPr>
        <w:t xml:space="preserve"> in</w:t>
      </w:r>
      <w:r w:rsidR="009345E1">
        <w:rPr>
          <w:rFonts w:ascii="Times New Roman" w:hAnsi="Times New Roman" w:cs="Times New Roman"/>
          <w:sz w:val="24"/>
          <w:szCs w:val="24"/>
        </w:rPr>
        <w:t xml:space="preserve"> </w:t>
      </w:r>
      <w:r w:rsidR="0032546E">
        <w:rPr>
          <w:rFonts w:ascii="Times New Roman" w:hAnsi="Times New Roman" w:cs="Times New Roman"/>
          <w:sz w:val="24"/>
          <w:szCs w:val="24"/>
        </w:rPr>
        <w:t xml:space="preserve">the </w:t>
      </w:r>
      <w:r w:rsidRPr="00F219D1">
        <w:rPr>
          <w:rFonts w:ascii="Times New Roman" w:hAnsi="Times New Roman" w:cs="Times New Roman"/>
          <w:sz w:val="24"/>
          <w:szCs w:val="24"/>
        </w:rPr>
        <w:t xml:space="preserve">Department of Chemistry, </w:t>
      </w:r>
      <w:proofErr w:type="spellStart"/>
      <w:r w:rsidRPr="00F219D1">
        <w:rPr>
          <w:rFonts w:ascii="Times New Roman" w:hAnsi="Times New Roman" w:cs="Times New Roman"/>
          <w:sz w:val="24"/>
          <w:szCs w:val="24"/>
        </w:rPr>
        <w:t>Kurukshetra</w:t>
      </w:r>
      <w:proofErr w:type="spellEnd"/>
      <w:r w:rsidRPr="00F219D1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F219D1">
        <w:rPr>
          <w:rFonts w:ascii="Times New Roman" w:hAnsi="Times New Roman" w:cs="Times New Roman"/>
          <w:sz w:val="24"/>
          <w:szCs w:val="24"/>
        </w:rPr>
        <w:t>Kurukshetra</w:t>
      </w:r>
      <w:proofErr w:type="spellEnd"/>
      <w:r w:rsidRPr="00F219D1">
        <w:rPr>
          <w:rFonts w:ascii="Times New Roman" w:hAnsi="Times New Roman" w:cs="Times New Roman"/>
          <w:sz w:val="24"/>
          <w:szCs w:val="24"/>
        </w:rPr>
        <w:t>, Haryana, India.</w:t>
      </w:r>
      <w:proofErr w:type="gramEnd"/>
    </w:p>
    <w:p w:rsidR="00223EAF" w:rsidRDefault="00252756" w:rsidP="00223EAF">
      <w:pPr>
        <w:ind w:left="2410" w:hanging="2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2016</w:t>
      </w:r>
      <w:r w:rsidRPr="00F219D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Feb.2017 </w:t>
      </w:r>
      <w:r w:rsidRPr="00252756">
        <w:rPr>
          <w:rFonts w:ascii="Times New Roman" w:hAnsi="Times New Roman" w:cs="Times New Roman"/>
          <w:b/>
          <w:sz w:val="24"/>
          <w:szCs w:val="24"/>
        </w:rPr>
        <w:t>Research Associate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Sun Pharmaceutical Industries Ltd. </w:t>
      </w:r>
      <w:proofErr w:type="spellStart"/>
      <w:r>
        <w:rPr>
          <w:rFonts w:ascii="Times New Roman" w:hAnsi="Times New Roman" w:cs="Times New Roman"/>
          <w:sz w:val="24"/>
          <w:szCs w:val="24"/>
        </w:rPr>
        <w:t>Gurgaon</w:t>
      </w:r>
      <w:proofErr w:type="spellEnd"/>
      <w:r>
        <w:rPr>
          <w:rFonts w:ascii="Times New Roman" w:hAnsi="Times New Roman" w:cs="Times New Roman"/>
          <w:sz w:val="24"/>
          <w:szCs w:val="24"/>
        </w:rPr>
        <w:t>, Haryana, India</w:t>
      </w:r>
    </w:p>
    <w:p w:rsidR="00223EAF" w:rsidRDefault="00223EAF" w:rsidP="00223EAF">
      <w:pPr>
        <w:ind w:left="2410" w:hanging="2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Feb. 2017 onward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Joined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Assistant Professor, Department of Chemistry, J.C. Bose University of Science &amp; Technology, YMCA, Faridabad.</w:t>
      </w:r>
    </w:p>
    <w:p w:rsidR="00223EAF" w:rsidRPr="00223EAF" w:rsidRDefault="00223EAF" w:rsidP="00223EAF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3EAF">
        <w:rPr>
          <w:rFonts w:ascii="Times New Roman" w:hAnsi="Times New Roman" w:cs="Times New Roman"/>
          <w:sz w:val="24"/>
          <w:szCs w:val="24"/>
        </w:rPr>
        <w:lastRenderedPageBreak/>
        <w:t xml:space="preserve">Number of </w:t>
      </w:r>
      <w:r w:rsidR="004431EF">
        <w:rPr>
          <w:rFonts w:ascii="Times New Roman" w:hAnsi="Times New Roman" w:cs="Times New Roman"/>
          <w:sz w:val="24"/>
          <w:szCs w:val="24"/>
        </w:rPr>
        <w:t xml:space="preserve"> </w:t>
      </w:r>
      <w:r w:rsidRPr="00223EAF">
        <w:rPr>
          <w:rFonts w:ascii="Times New Roman" w:hAnsi="Times New Roman" w:cs="Times New Roman"/>
          <w:sz w:val="24"/>
          <w:szCs w:val="24"/>
        </w:rPr>
        <w:t xml:space="preserve">Ph.D. students guided: </w:t>
      </w:r>
      <w:r w:rsidRPr="00223EAF">
        <w:rPr>
          <w:rFonts w:ascii="Times New Roman" w:hAnsi="Times New Roman" w:cs="Times New Roman"/>
          <w:b/>
          <w:sz w:val="24"/>
          <w:szCs w:val="24"/>
        </w:rPr>
        <w:t>01</w:t>
      </w:r>
      <w:r w:rsidRPr="00223E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23EAF">
        <w:rPr>
          <w:rFonts w:ascii="Times New Roman" w:hAnsi="Times New Roman" w:cs="Times New Roman"/>
          <w:sz w:val="24"/>
          <w:szCs w:val="24"/>
        </w:rPr>
        <w:t>Chander</w:t>
      </w:r>
      <w:proofErr w:type="spellEnd"/>
      <w:r w:rsidRPr="00223EAF">
        <w:rPr>
          <w:rFonts w:ascii="Times New Roman" w:hAnsi="Times New Roman" w:cs="Times New Roman"/>
          <w:sz w:val="24"/>
          <w:szCs w:val="24"/>
        </w:rPr>
        <w:t>)</w:t>
      </w:r>
    </w:p>
    <w:p w:rsidR="00223EAF" w:rsidRPr="00CB57B8" w:rsidRDefault="00223EAF" w:rsidP="00223EAF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57B8">
        <w:rPr>
          <w:rFonts w:ascii="Times New Roman" w:hAnsi="Times New Roman" w:cs="Times New Roman"/>
          <w:sz w:val="24"/>
          <w:szCs w:val="24"/>
        </w:rPr>
        <w:t>Number of</w:t>
      </w:r>
      <w:r w:rsidR="004431EF">
        <w:rPr>
          <w:rFonts w:ascii="Times New Roman" w:hAnsi="Times New Roman" w:cs="Times New Roman"/>
          <w:sz w:val="24"/>
          <w:szCs w:val="24"/>
        </w:rPr>
        <w:t xml:space="preserve"> </w:t>
      </w:r>
      <w:r w:rsidRPr="00CB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7B8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Pr="00CB57B8">
        <w:rPr>
          <w:rFonts w:ascii="Times New Roman" w:hAnsi="Times New Roman" w:cs="Times New Roman"/>
          <w:sz w:val="24"/>
          <w:szCs w:val="24"/>
        </w:rPr>
        <w:t xml:space="preserve"> students registered: </w:t>
      </w:r>
      <w:r w:rsidRPr="00CB57B8">
        <w:rPr>
          <w:rFonts w:ascii="Times New Roman" w:hAnsi="Times New Roman" w:cs="Times New Roman"/>
          <w:b/>
          <w:sz w:val="24"/>
          <w:szCs w:val="24"/>
        </w:rPr>
        <w:t xml:space="preserve">02 </w:t>
      </w:r>
      <w:r w:rsidRPr="00CB57B8">
        <w:rPr>
          <w:rFonts w:ascii="Times New Roman" w:hAnsi="Times New Roman" w:cs="Times New Roman"/>
          <w:sz w:val="24"/>
          <w:szCs w:val="24"/>
        </w:rPr>
        <w:t xml:space="preserve">(Monika and </w:t>
      </w:r>
      <w:proofErr w:type="spellStart"/>
      <w:r w:rsidRPr="00CB57B8">
        <w:rPr>
          <w:rFonts w:ascii="Times New Roman" w:hAnsi="Times New Roman" w:cs="Times New Roman"/>
          <w:sz w:val="24"/>
          <w:szCs w:val="24"/>
        </w:rPr>
        <w:t>Laxmi</w:t>
      </w:r>
      <w:proofErr w:type="spellEnd"/>
      <w:r w:rsidRPr="00CB57B8">
        <w:rPr>
          <w:rFonts w:ascii="Times New Roman" w:hAnsi="Times New Roman" w:cs="Times New Roman"/>
          <w:sz w:val="24"/>
          <w:szCs w:val="24"/>
        </w:rPr>
        <w:t>)</w:t>
      </w:r>
    </w:p>
    <w:p w:rsidR="00223EAF" w:rsidRDefault="00223EAF" w:rsidP="00223EAF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57B8">
        <w:rPr>
          <w:rFonts w:ascii="Times New Roman" w:hAnsi="Times New Roman" w:cs="Times New Roman"/>
          <w:sz w:val="24"/>
          <w:szCs w:val="24"/>
        </w:rPr>
        <w:t>Number of PG dissertations guided: 20</w:t>
      </w:r>
    </w:p>
    <w:p w:rsidR="00223EAF" w:rsidRPr="00CB57B8" w:rsidRDefault="00223EAF" w:rsidP="00223EAF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57B8">
        <w:rPr>
          <w:rFonts w:ascii="Times New Roman" w:hAnsi="Times New Roman" w:cs="Times New Roman"/>
          <w:sz w:val="24"/>
          <w:szCs w:val="24"/>
        </w:rPr>
        <w:t xml:space="preserve">Completed one University Seed Grant Project worth 2 </w:t>
      </w:r>
      <w:proofErr w:type="spellStart"/>
      <w:r w:rsidRPr="00CB57B8">
        <w:rPr>
          <w:rFonts w:ascii="Times New Roman" w:hAnsi="Times New Roman" w:cs="Times New Roman"/>
          <w:sz w:val="24"/>
          <w:szCs w:val="24"/>
        </w:rPr>
        <w:t>Lakh</w:t>
      </w:r>
      <w:proofErr w:type="spellEnd"/>
    </w:p>
    <w:p w:rsidR="00223EAF" w:rsidRPr="00120F91" w:rsidRDefault="00223EAF" w:rsidP="00223EAF">
      <w:pPr>
        <w:spacing w:after="120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120F91">
        <w:rPr>
          <w:rFonts w:ascii="Times New Roman" w:hAnsi="Times New Roman" w:cs="Times New Roman"/>
          <w:b/>
          <w:color w:val="0000FF"/>
          <w:sz w:val="28"/>
          <w:szCs w:val="28"/>
        </w:rPr>
        <w:t>Area of Research:</w:t>
      </w:r>
    </w:p>
    <w:p w:rsidR="00A967F6" w:rsidRDefault="00A967F6" w:rsidP="00A967F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967F6">
        <w:rPr>
          <w:rFonts w:ascii="Times New Roman" w:hAnsi="Times New Roman" w:cs="Times New Roman"/>
          <w:sz w:val="24"/>
          <w:szCs w:val="24"/>
        </w:rPr>
        <w:t xml:space="preserve">During my Ph.D., my research primarily focused on the field of bioorganic chemistry, with an emphasis on mechanistic studies in organic synthesis. In the medicinal chemistry domain, we developed carbonic </w:t>
      </w:r>
      <w:proofErr w:type="spellStart"/>
      <w:r w:rsidRPr="00A967F6">
        <w:rPr>
          <w:rFonts w:ascii="Times New Roman" w:hAnsi="Times New Roman" w:cs="Times New Roman"/>
          <w:sz w:val="24"/>
          <w:szCs w:val="24"/>
        </w:rPr>
        <w:t>anhydrase</w:t>
      </w:r>
      <w:proofErr w:type="spellEnd"/>
      <w:r w:rsidRPr="00A967F6">
        <w:rPr>
          <w:rFonts w:ascii="Times New Roman" w:hAnsi="Times New Roman" w:cs="Times New Roman"/>
          <w:sz w:val="24"/>
          <w:szCs w:val="24"/>
        </w:rPr>
        <w:t xml:space="preserve"> inhibitors, along with antimicrobial and anti-inflammatory agents. Since the discovery of carbonic </w:t>
      </w:r>
      <w:proofErr w:type="spellStart"/>
      <w:r w:rsidRPr="00A967F6">
        <w:rPr>
          <w:rFonts w:ascii="Times New Roman" w:hAnsi="Times New Roman" w:cs="Times New Roman"/>
          <w:sz w:val="24"/>
          <w:szCs w:val="24"/>
        </w:rPr>
        <w:t>anhydrases</w:t>
      </w:r>
      <w:proofErr w:type="spellEnd"/>
      <w:r w:rsidRPr="00A967F6">
        <w:rPr>
          <w:rFonts w:ascii="Times New Roman" w:hAnsi="Times New Roman" w:cs="Times New Roman"/>
          <w:sz w:val="24"/>
          <w:szCs w:val="24"/>
        </w:rPr>
        <w:t xml:space="preserve">, the selective inhibition of their </w:t>
      </w:r>
      <w:proofErr w:type="spellStart"/>
      <w:r w:rsidRPr="00A967F6">
        <w:rPr>
          <w:rFonts w:ascii="Times New Roman" w:hAnsi="Times New Roman" w:cs="Times New Roman"/>
          <w:sz w:val="24"/>
          <w:szCs w:val="24"/>
        </w:rPr>
        <w:t>tumor</w:t>
      </w:r>
      <w:proofErr w:type="spellEnd"/>
      <w:r w:rsidRPr="00A967F6">
        <w:rPr>
          <w:rFonts w:ascii="Times New Roman" w:hAnsi="Times New Roman" w:cs="Times New Roman"/>
          <w:sz w:val="24"/>
          <w:szCs w:val="24"/>
        </w:rPr>
        <w:t xml:space="preserve">-associated </w:t>
      </w:r>
      <w:proofErr w:type="spellStart"/>
      <w:r w:rsidRPr="00A967F6">
        <w:rPr>
          <w:rFonts w:ascii="Times New Roman" w:hAnsi="Times New Roman" w:cs="Times New Roman"/>
          <w:sz w:val="24"/>
          <w:szCs w:val="24"/>
        </w:rPr>
        <w:t>isoforms</w:t>
      </w:r>
      <w:proofErr w:type="spellEnd"/>
      <w:r w:rsidRPr="00A967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67F6">
        <w:rPr>
          <w:rFonts w:ascii="Times New Roman" w:hAnsi="Times New Roman" w:cs="Times New Roman"/>
          <w:sz w:val="24"/>
          <w:szCs w:val="24"/>
        </w:rPr>
        <w:t>hCA</w:t>
      </w:r>
      <w:proofErr w:type="spellEnd"/>
      <w:r w:rsidRPr="00A967F6">
        <w:rPr>
          <w:rFonts w:ascii="Times New Roman" w:hAnsi="Times New Roman" w:cs="Times New Roman"/>
          <w:sz w:val="24"/>
          <w:szCs w:val="24"/>
        </w:rPr>
        <w:t xml:space="preserve"> IX and </w:t>
      </w:r>
      <w:proofErr w:type="spellStart"/>
      <w:r w:rsidRPr="00A967F6">
        <w:rPr>
          <w:rFonts w:ascii="Times New Roman" w:hAnsi="Times New Roman" w:cs="Times New Roman"/>
          <w:sz w:val="24"/>
          <w:szCs w:val="24"/>
        </w:rPr>
        <w:t>hCA</w:t>
      </w:r>
      <w:proofErr w:type="spellEnd"/>
      <w:r w:rsidRPr="00A967F6">
        <w:rPr>
          <w:rFonts w:ascii="Times New Roman" w:hAnsi="Times New Roman" w:cs="Times New Roman"/>
          <w:sz w:val="24"/>
          <w:szCs w:val="24"/>
        </w:rPr>
        <w:t xml:space="preserve"> XII, over the physiologically dominant </w:t>
      </w:r>
      <w:proofErr w:type="spellStart"/>
      <w:r w:rsidRPr="00A967F6">
        <w:rPr>
          <w:rFonts w:ascii="Times New Roman" w:hAnsi="Times New Roman" w:cs="Times New Roman"/>
          <w:sz w:val="24"/>
          <w:szCs w:val="24"/>
        </w:rPr>
        <w:t>hCA</w:t>
      </w:r>
      <w:proofErr w:type="spellEnd"/>
      <w:r w:rsidRPr="00A967F6">
        <w:rPr>
          <w:rFonts w:ascii="Times New Roman" w:hAnsi="Times New Roman" w:cs="Times New Roman"/>
          <w:sz w:val="24"/>
          <w:szCs w:val="24"/>
        </w:rPr>
        <w:t xml:space="preserve"> I and </w:t>
      </w:r>
      <w:proofErr w:type="spellStart"/>
      <w:r w:rsidRPr="00A967F6">
        <w:rPr>
          <w:rFonts w:ascii="Times New Roman" w:hAnsi="Times New Roman" w:cs="Times New Roman"/>
          <w:sz w:val="24"/>
          <w:szCs w:val="24"/>
        </w:rPr>
        <w:t>hCA</w:t>
      </w:r>
      <w:proofErr w:type="spellEnd"/>
      <w:r w:rsidRPr="00A967F6">
        <w:rPr>
          <w:rFonts w:ascii="Times New Roman" w:hAnsi="Times New Roman" w:cs="Times New Roman"/>
          <w:sz w:val="24"/>
          <w:szCs w:val="24"/>
        </w:rPr>
        <w:t xml:space="preserve"> II, has emerged as a promising strategy for cancer treatment. In this context, we designed and synthesized a series of </w:t>
      </w:r>
      <w:proofErr w:type="spellStart"/>
      <w:r w:rsidRPr="00A967F6">
        <w:rPr>
          <w:rFonts w:ascii="Times New Roman" w:hAnsi="Times New Roman" w:cs="Times New Roman"/>
          <w:sz w:val="24"/>
          <w:szCs w:val="24"/>
        </w:rPr>
        <w:t>sulfonamide</w:t>
      </w:r>
      <w:proofErr w:type="spellEnd"/>
      <w:r w:rsidRPr="00A967F6">
        <w:rPr>
          <w:rFonts w:ascii="Times New Roman" w:hAnsi="Times New Roman" w:cs="Times New Roman"/>
          <w:sz w:val="24"/>
          <w:szCs w:val="24"/>
        </w:rPr>
        <w:t xml:space="preserve">-based heterocyclic scaffolds that exhibited moderate to excellent inhibitory profiles against </w:t>
      </w:r>
      <w:proofErr w:type="spellStart"/>
      <w:r w:rsidRPr="00A967F6">
        <w:rPr>
          <w:rFonts w:ascii="Times New Roman" w:hAnsi="Times New Roman" w:cs="Times New Roman"/>
          <w:sz w:val="24"/>
          <w:szCs w:val="24"/>
        </w:rPr>
        <w:t>hCA</w:t>
      </w:r>
      <w:proofErr w:type="spellEnd"/>
      <w:r w:rsidRPr="00A967F6">
        <w:rPr>
          <w:rFonts w:ascii="Times New Roman" w:hAnsi="Times New Roman" w:cs="Times New Roman"/>
          <w:sz w:val="24"/>
          <w:szCs w:val="24"/>
        </w:rPr>
        <w:t xml:space="preserve"> IX and </w:t>
      </w:r>
      <w:proofErr w:type="spellStart"/>
      <w:r w:rsidRPr="00A967F6">
        <w:rPr>
          <w:rFonts w:ascii="Times New Roman" w:hAnsi="Times New Roman" w:cs="Times New Roman"/>
          <w:sz w:val="24"/>
          <w:szCs w:val="24"/>
        </w:rPr>
        <w:t>hCA</w:t>
      </w:r>
      <w:proofErr w:type="spellEnd"/>
      <w:r w:rsidRPr="00A967F6">
        <w:rPr>
          <w:rFonts w:ascii="Times New Roman" w:hAnsi="Times New Roman" w:cs="Times New Roman"/>
          <w:sz w:val="24"/>
          <w:szCs w:val="24"/>
        </w:rPr>
        <w:t xml:space="preserve"> XII. These compounds also demonstrated significant antimicrobial and anti-inflammatory activities. The synthesis of all target molecules was carried out in our laboratory, while their biological evaluations were performed in collaboration with our research partners.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67F6">
        <w:rPr>
          <w:rFonts w:ascii="Times New Roman" w:hAnsi="Times New Roman" w:cs="Times New Roman"/>
          <w:sz w:val="24"/>
          <w:szCs w:val="24"/>
        </w:rPr>
        <w:t xml:space="preserve">In addition to this work, we developed several facile and efficient synthetic methodologies for the preparation of heterocyclic compounds and their key intermediates. </w:t>
      </w:r>
    </w:p>
    <w:p w:rsidR="00A967F6" w:rsidRPr="00A967F6" w:rsidRDefault="00A967F6" w:rsidP="00A967F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967F6">
        <w:rPr>
          <w:rFonts w:ascii="Times New Roman" w:hAnsi="Times New Roman" w:cs="Times New Roman"/>
          <w:sz w:val="24"/>
          <w:szCs w:val="24"/>
        </w:rPr>
        <w:t xml:space="preserve">After joining J.C. Bose University of Science and Technology, YMCA, Faridabad, as an Assistant Professor, I have </w:t>
      </w:r>
      <w:r>
        <w:rPr>
          <w:rFonts w:ascii="Times New Roman" w:hAnsi="Times New Roman" w:cs="Times New Roman"/>
          <w:sz w:val="24"/>
          <w:szCs w:val="24"/>
        </w:rPr>
        <w:t>been continuing</w:t>
      </w:r>
      <w:r w:rsidRPr="00A967F6">
        <w:rPr>
          <w:rFonts w:ascii="Times New Roman" w:hAnsi="Times New Roman" w:cs="Times New Roman"/>
          <w:sz w:val="24"/>
          <w:szCs w:val="24"/>
        </w:rPr>
        <w:t xml:space="preserve"> my research on the synthesis of medicinally potent nitrogen-containing heterocyclic compounds. Our recent work has focused on developing antimicrobial and antioxidant agents, as well as </w:t>
      </w:r>
      <w:proofErr w:type="spellStart"/>
      <w:r w:rsidRPr="00A967F6">
        <w:rPr>
          <w:rFonts w:ascii="Times New Roman" w:hAnsi="Times New Roman" w:cs="Times New Roman"/>
          <w:sz w:val="24"/>
          <w:szCs w:val="24"/>
        </w:rPr>
        <w:t>cathepsin</w:t>
      </w:r>
      <w:proofErr w:type="spellEnd"/>
      <w:r w:rsidRPr="00A967F6">
        <w:rPr>
          <w:rFonts w:ascii="Times New Roman" w:hAnsi="Times New Roman" w:cs="Times New Roman"/>
          <w:sz w:val="24"/>
          <w:szCs w:val="24"/>
        </w:rPr>
        <w:t xml:space="preserve"> B inhibitors, with several of these studies published in reputed international journals with good impact factors.</w:t>
      </w:r>
    </w:p>
    <w:p w:rsidR="004A5AE6" w:rsidRPr="00120F91" w:rsidRDefault="004A5AE6" w:rsidP="002E2928">
      <w:pPr>
        <w:spacing w:after="120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120F91">
        <w:rPr>
          <w:rFonts w:ascii="Times New Roman" w:hAnsi="Times New Roman" w:cs="Times New Roman"/>
          <w:b/>
          <w:color w:val="0000FF"/>
          <w:sz w:val="28"/>
          <w:szCs w:val="28"/>
        </w:rPr>
        <w:t>Patents</w:t>
      </w:r>
      <w:r w:rsidR="00223EAF" w:rsidRPr="00120F91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published</w:t>
      </w:r>
    </w:p>
    <w:p w:rsidR="00252756" w:rsidRPr="00193B95" w:rsidRDefault="004A5AE6" w:rsidP="00193B9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B95">
        <w:rPr>
          <w:rFonts w:ascii="Times New Roman" w:hAnsi="Times New Roman" w:cs="Times New Roman"/>
          <w:bCs/>
          <w:sz w:val="24"/>
          <w:szCs w:val="24"/>
        </w:rPr>
        <w:t xml:space="preserve">International Application Published Under the Patent Cooperation Treaty (PCT) with International Publication Number : </w:t>
      </w:r>
      <w:r w:rsidRPr="00193B95">
        <w:rPr>
          <w:rFonts w:ascii="Times New Roman" w:hAnsi="Times New Roman" w:cs="Times New Roman"/>
          <w:b/>
          <w:bCs/>
          <w:sz w:val="24"/>
          <w:szCs w:val="24"/>
        </w:rPr>
        <w:t>WO 2018/154516 Al</w:t>
      </w:r>
      <w:r w:rsidRPr="00193B9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A5AE6" w:rsidRPr="00193B95" w:rsidRDefault="004A5AE6" w:rsidP="00193B95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B95">
        <w:rPr>
          <w:rFonts w:ascii="Times New Roman" w:hAnsi="Times New Roman" w:cs="Times New Roman"/>
          <w:bCs/>
          <w:sz w:val="24"/>
          <w:szCs w:val="24"/>
        </w:rPr>
        <w:t xml:space="preserve">Title: Process for preparation of </w:t>
      </w:r>
      <w:proofErr w:type="spellStart"/>
      <w:r w:rsidRPr="00193B95">
        <w:rPr>
          <w:rFonts w:ascii="Times New Roman" w:hAnsi="Times New Roman" w:cs="Times New Roman"/>
          <w:bCs/>
          <w:sz w:val="24"/>
          <w:szCs w:val="24"/>
        </w:rPr>
        <w:t>Pomalidomide</w:t>
      </w:r>
      <w:proofErr w:type="spellEnd"/>
      <w:r w:rsidRPr="00193B95">
        <w:rPr>
          <w:rFonts w:ascii="Times New Roman" w:hAnsi="Times New Roman" w:cs="Times New Roman"/>
          <w:b/>
          <w:bCs/>
          <w:sz w:val="24"/>
          <w:szCs w:val="24"/>
        </w:rPr>
        <w:t xml:space="preserve"> (Anticancer Drug)</w:t>
      </w:r>
    </w:p>
    <w:p w:rsidR="001C45C7" w:rsidRPr="00120F91" w:rsidRDefault="00CB1C0B" w:rsidP="001C45C7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120F91">
        <w:rPr>
          <w:rFonts w:ascii="Times New Roman" w:hAnsi="Times New Roman" w:cs="Times New Roman"/>
          <w:b/>
          <w:color w:val="0000FF"/>
          <w:sz w:val="28"/>
          <w:szCs w:val="28"/>
        </w:rPr>
        <w:t>Publications</w:t>
      </w:r>
    </w:p>
    <w:p w:rsidR="00831CDB" w:rsidRPr="0039591D" w:rsidRDefault="00831CDB" w:rsidP="00831CD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Benzenesulfonamide</w:t>
      </w:r>
      <w:proofErr w:type="spellEnd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bearing 1</w:t>
      </w:r>
      <w:proofErr w:type="gramStart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,2,4</w:t>
      </w:r>
      <w:proofErr w:type="gramEnd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-triazole scaffolds as potent inhibitors of </w:t>
      </w:r>
      <w:proofErr w:type="spellStart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tumor</w:t>
      </w:r>
      <w:proofErr w:type="spellEnd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associated carbonic </w:t>
      </w:r>
      <w:proofErr w:type="spellStart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anhydrase</w:t>
      </w:r>
      <w:proofErr w:type="spellEnd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isoforms</w:t>
      </w:r>
      <w:proofErr w:type="spellEnd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hCA</w:t>
      </w:r>
      <w:proofErr w:type="spellEnd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IX and </w:t>
      </w:r>
      <w:proofErr w:type="spellStart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hCA</w:t>
      </w:r>
      <w:proofErr w:type="spellEnd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XII.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9591D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  <w:u w:val="single"/>
        </w:rPr>
        <w:t>Sita</w:t>
      </w:r>
      <w:proofErr w:type="spellEnd"/>
      <w:r w:rsidRPr="0039591D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  <w:u w:val="single"/>
        </w:rPr>
        <w:t xml:space="preserve"> Ram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,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Gulsah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Celik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Poonam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Khloya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Daniela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Vullo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Claudiu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T.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Supuran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Pawan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K. Sharma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3959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Bioorg</w:t>
      </w:r>
      <w:proofErr w:type="spellEnd"/>
      <w:r w:rsidRPr="003959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 Med. Chem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  <w:r w:rsidRPr="0039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2014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959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22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, 1873-1882.</w:t>
      </w:r>
      <w:r w:rsidRPr="0039591D">
        <w:rPr>
          <w:rFonts w:ascii="Times New Roman" w:hAnsi="Times New Roman" w:cs="Times New Roman"/>
          <w:sz w:val="24"/>
          <w:szCs w:val="24"/>
          <w:shd w:val="clear" w:color="auto" w:fill="FFFFFF"/>
        </w:rPr>
        <w:t>ISSN:</w:t>
      </w:r>
      <w:r w:rsidRPr="0039591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9591D">
        <w:rPr>
          <w:rFonts w:ascii="Times New Roman" w:hAnsi="Times New Roman" w:cs="Times New Roman"/>
          <w:sz w:val="24"/>
          <w:szCs w:val="24"/>
          <w:shd w:val="clear" w:color="auto" w:fill="FFFFFF"/>
        </w:rPr>
        <w:t>0968-0896,</w:t>
      </w:r>
    </w:p>
    <w:p w:rsidR="00831CDB" w:rsidRPr="00E158F0" w:rsidRDefault="00622390" w:rsidP="00831CDB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tgtFrame="_blank" w:tooltip="Persistent link using digital object identifier" w:history="1">
        <w:r w:rsidR="00831CDB" w:rsidRPr="00E158F0">
          <w:rPr>
            <w:rStyle w:val="Hyperlink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https://doi.org/10.1016/j.bmc.2014.01.055</w:t>
        </w:r>
      </w:hyperlink>
    </w:p>
    <w:p w:rsidR="00831CDB" w:rsidRPr="0039591D" w:rsidRDefault="00831CDB" w:rsidP="00831CDB">
      <w:pPr>
        <w:spacing w:after="0" w:line="240" w:lineRule="auto"/>
        <w:ind w:left="648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3959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Impact factor: 3.5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31CDB" w:rsidRPr="0039591D" w:rsidRDefault="00831CDB" w:rsidP="00831CD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4-Functionalized 1</w:t>
      </w:r>
      <w:proofErr w:type="gramStart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,3</w:t>
      </w:r>
      <w:proofErr w:type="gramEnd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-diarylpyrazoles bearing </w:t>
      </w:r>
      <w:proofErr w:type="spellStart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benzenesulfonamide</w:t>
      </w:r>
      <w:proofErr w:type="spellEnd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moiety as selective potent inhibitors of the </w:t>
      </w:r>
      <w:proofErr w:type="spellStart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tumor</w:t>
      </w:r>
      <w:proofErr w:type="spellEnd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associated carbonic </w:t>
      </w:r>
      <w:proofErr w:type="spellStart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anhydrase</w:t>
      </w:r>
      <w:proofErr w:type="spellEnd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isoforms</w:t>
      </w:r>
      <w:proofErr w:type="spellEnd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IX and XII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Poonam Khloya, Gulsah Celik, </w:t>
      </w:r>
      <w:r w:rsidRPr="0039591D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  <w:u w:val="single"/>
          <w:lang w:val="it-IT"/>
        </w:rPr>
        <w:t>Sita Ram</w:t>
      </w:r>
      <w:r w:rsidRPr="0039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 xml:space="preserve">, 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Daniela Vullo,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Claudiu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T.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Supuran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Pawan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K. Sharma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3959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Eur. J. Med. Chem., </w:t>
      </w:r>
      <w:r w:rsidRPr="0039591D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2014</w:t>
      </w:r>
      <w:r w:rsidRPr="003959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76, </w:t>
      </w:r>
      <w:r w:rsidRPr="0055266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284-290</w:t>
      </w:r>
      <w:r w:rsidRPr="003959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39591D">
        <w:rPr>
          <w:rFonts w:ascii="Times New Roman" w:hAnsi="Times New Roman" w:cs="Times New Roman"/>
          <w:sz w:val="24"/>
          <w:szCs w:val="24"/>
          <w:shd w:val="clear" w:color="auto" w:fill="FFFFFF"/>
        </w:rPr>
        <w:t>ISSN:</w:t>
      </w:r>
      <w:r w:rsidRPr="0039591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9591D">
        <w:rPr>
          <w:rFonts w:ascii="Times New Roman" w:hAnsi="Times New Roman" w:cs="Times New Roman"/>
          <w:sz w:val="24"/>
          <w:szCs w:val="24"/>
          <w:shd w:val="clear" w:color="auto" w:fill="FFFFFF"/>
        </w:rPr>
        <w:t>0223-5234.</w:t>
      </w:r>
    </w:p>
    <w:p w:rsidR="00831CDB" w:rsidRPr="0039591D" w:rsidRDefault="00622390" w:rsidP="00831CDB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0" w:tgtFrame="_blank" w:tooltip="Persistent link using digital object identifier" w:history="1">
        <w:r w:rsidR="00831CDB" w:rsidRPr="0039591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https://doi.org/10.1016/j.ejmech.2014.02.023</w:t>
        </w:r>
      </w:hyperlink>
    </w:p>
    <w:p w:rsidR="00831CDB" w:rsidRPr="0039591D" w:rsidRDefault="00831CDB" w:rsidP="00831CDB">
      <w:pPr>
        <w:spacing w:after="0" w:line="240" w:lineRule="auto"/>
        <w:ind w:left="5760" w:firstLine="72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3959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Impact factor: 6.7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31CDB" w:rsidRPr="0039591D" w:rsidRDefault="00831CDB" w:rsidP="00831CD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4-Functionalized 1</w:t>
      </w:r>
      <w:proofErr w:type="gramStart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,3</w:t>
      </w:r>
      <w:proofErr w:type="gramEnd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-diarylpyrazoles bearing 6-aminosulfonylbenzothiazole moiety as potent inhibitors of carbonic </w:t>
      </w:r>
      <w:proofErr w:type="spellStart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anhydrase</w:t>
      </w:r>
      <w:proofErr w:type="spellEnd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isoforms</w:t>
      </w:r>
      <w:proofErr w:type="spellEnd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hCA</w:t>
      </w:r>
      <w:proofErr w:type="spellEnd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I, II, IX and XII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9591D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  <w:u w:val="single"/>
        </w:rPr>
        <w:t>Sita</w:t>
      </w:r>
      <w:proofErr w:type="spellEnd"/>
      <w:r w:rsidRPr="0039591D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  <w:u w:val="single"/>
        </w:rPr>
        <w:t xml:space="preserve"> Ram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Mariangela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Ceruso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Poonam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Khloya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Claudiu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T.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Supuran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Pawan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K. Sharma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3959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Bioorg</w:t>
      </w:r>
      <w:proofErr w:type="spellEnd"/>
      <w:r w:rsidRPr="003959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Med. Chem., </w:t>
      </w:r>
      <w:r w:rsidRPr="0039591D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2014</w:t>
      </w:r>
      <w:r w:rsidRPr="003959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22, </w:t>
      </w:r>
      <w:r w:rsidRPr="0055266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6945-6952</w:t>
      </w:r>
      <w:r w:rsidRPr="003959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39591D">
        <w:rPr>
          <w:rFonts w:ascii="Times New Roman" w:hAnsi="Times New Roman" w:cs="Times New Roman"/>
          <w:sz w:val="24"/>
          <w:szCs w:val="24"/>
          <w:shd w:val="clear" w:color="auto" w:fill="FFFFFF"/>
        </w:rPr>
        <w:t>ISSN:</w:t>
      </w:r>
      <w:r w:rsidRPr="0039591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9591D">
        <w:rPr>
          <w:rFonts w:ascii="Times New Roman" w:hAnsi="Times New Roman" w:cs="Times New Roman"/>
          <w:sz w:val="24"/>
          <w:szCs w:val="24"/>
          <w:shd w:val="clear" w:color="auto" w:fill="FFFFFF"/>
        </w:rPr>
        <w:t>0968-</w:t>
      </w:r>
      <w:proofErr w:type="gramStart"/>
      <w:r w:rsidRPr="0039591D">
        <w:rPr>
          <w:rFonts w:ascii="Times New Roman" w:hAnsi="Times New Roman" w:cs="Times New Roman"/>
          <w:sz w:val="24"/>
          <w:szCs w:val="24"/>
          <w:shd w:val="clear" w:color="auto" w:fill="FFFFFF"/>
        </w:rPr>
        <w:t>0896 .</w:t>
      </w:r>
      <w:proofErr w:type="gramEnd"/>
    </w:p>
    <w:p w:rsidR="00831CDB" w:rsidRPr="0039591D" w:rsidRDefault="00622390" w:rsidP="00831CDB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1" w:tgtFrame="_blank" w:tooltip="Persistent link using digital object identifier" w:history="1">
        <w:r w:rsidR="00831CDB" w:rsidRPr="0039591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https://doi.org/10.1016/j.bmc.2014.10.018</w:t>
        </w:r>
      </w:hyperlink>
    </w:p>
    <w:p w:rsidR="00831CDB" w:rsidRPr="0039591D" w:rsidRDefault="00831CDB" w:rsidP="00831CDB">
      <w:pPr>
        <w:spacing w:after="0" w:line="240" w:lineRule="auto"/>
        <w:ind w:left="648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91D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3959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Impact factor: 3.5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31CDB" w:rsidRPr="0039591D" w:rsidRDefault="00831CDB" w:rsidP="00831CD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Sulfonamide</w:t>
      </w:r>
      <w:proofErr w:type="spellEnd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bearing </w:t>
      </w:r>
      <w:proofErr w:type="spellStart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pyrazolylpyrazolines</w:t>
      </w:r>
      <w:proofErr w:type="spellEnd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as potent inhibitors of carbonic </w:t>
      </w:r>
      <w:proofErr w:type="spellStart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anhydrase</w:t>
      </w:r>
      <w:proofErr w:type="spellEnd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isoforms</w:t>
      </w:r>
      <w:proofErr w:type="spellEnd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hCA</w:t>
      </w:r>
      <w:proofErr w:type="spellEnd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I, II, IX and XII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Poonam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Khloya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Mariangela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Ceruso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39591D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  <w:u w:val="single"/>
        </w:rPr>
        <w:t>Sita</w:t>
      </w:r>
      <w:proofErr w:type="spellEnd"/>
      <w:r w:rsidRPr="0039591D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  <w:u w:val="single"/>
        </w:rPr>
        <w:t xml:space="preserve"> Ram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Claudiu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T.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Supuran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Pawan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K. Sharma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3959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Bioorg</w:t>
      </w:r>
      <w:proofErr w:type="spellEnd"/>
      <w:r w:rsidRPr="003959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Med. Chem. </w:t>
      </w:r>
      <w:proofErr w:type="spellStart"/>
      <w:r w:rsidRPr="003959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Lett</w:t>
      </w:r>
      <w:proofErr w:type="spellEnd"/>
      <w:r w:rsidRPr="003959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., </w:t>
      </w:r>
      <w:r w:rsidRPr="0039591D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2015</w:t>
      </w:r>
      <w:r w:rsidRPr="003959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25, </w:t>
      </w:r>
      <w:r w:rsidRPr="0055266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3208-3212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3959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39591D">
        <w:rPr>
          <w:rFonts w:ascii="Times New Roman" w:hAnsi="Times New Roman" w:cs="Times New Roman"/>
          <w:sz w:val="24"/>
          <w:szCs w:val="24"/>
          <w:shd w:val="clear" w:color="auto" w:fill="FFFFFF"/>
        </w:rPr>
        <w:t>ISSN:</w:t>
      </w:r>
      <w:r w:rsidRPr="0039591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9591D">
        <w:rPr>
          <w:rFonts w:ascii="Times New Roman" w:hAnsi="Times New Roman" w:cs="Times New Roman"/>
          <w:sz w:val="24"/>
          <w:szCs w:val="24"/>
          <w:shd w:val="clear" w:color="auto" w:fill="FFFFFF"/>
        </w:rPr>
        <w:t>0960-894X.</w:t>
      </w:r>
    </w:p>
    <w:p w:rsidR="00831CDB" w:rsidRPr="0039591D" w:rsidRDefault="00622390" w:rsidP="00831CD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hyperlink r:id="rId12" w:tgtFrame="_blank" w:tooltip="Persistent link using digital object identifier" w:history="1">
        <w:r w:rsidR="00831CDB" w:rsidRPr="0039591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https://doi.org/10.1016/j.bmcl.2015.05.096</w:t>
        </w:r>
      </w:hyperlink>
    </w:p>
    <w:p w:rsidR="00831CDB" w:rsidRPr="0039591D" w:rsidRDefault="00831CDB" w:rsidP="00831CDB">
      <w:pPr>
        <w:spacing w:after="0" w:line="240" w:lineRule="auto"/>
        <w:ind w:left="72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3959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Impact factor: 2.7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31CDB" w:rsidRPr="0039591D" w:rsidRDefault="00831CDB" w:rsidP="00831CD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Transition Metal-Free Approach to </w:t>
      </w:r>
      <w:proofErr w:type="spellStart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Propynenitriles</w:t>
      </w:r>
      <w:proofErr w:type="spellEnd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and 3-Chloropropenenitriles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Pawan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K. Sharma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9591D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  <w:u w:val="single"/>
        </w:rPr>
        <w:t>Sita</w:t>
      </w:r>
      <w:proofErr w:type="spellEnd"/>
      <w:r w:rsidRPr="0039591D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  <w:u w:val="single"/>
        </w:rPr>
        <w:t xml:space="preserve"> Ram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Navneet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Chandak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3959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Advanced Synthesis &amp; Catalysis, </w:t>
      </w:r>
      <w:r w:rsidRPr="0039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2016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959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358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894-899. </w:t>
      </w:r>
      <w:r w:rsidRPr="003959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Marked as Very Important Publication (VIP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Pr="00395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ISSN:</w:t>
      </w:r>
      <w:r w:rsidRPr="0039591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9591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1615-4169.</w:t>
      </w:r>
    </w:p>
    <w:p w:rsidR="00831CDB" w:rsidRPr="0039591D" w:rsidRDefault="00622390" w:rsidP="00831CDB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3" w:history="1">
        <w:r w:rsidR="00831CDB" w:rsidRPr="0039591D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https://doi.org/10.1002/adsc.201501103</w:t>
        </w:r>
      </w:hyperlink>
    </w:p>
    <w:p w:rsidR="00831CDB" w:rsidRPr="0039591D" w:rsidRDefault="00831CDB" w:rsidP="00831CDB">
      <w:pPr>
        <w:spacing w:after="0" w:line="240" w:lineRule="auto"/>
        <w:ind w:left="72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Impact factor</w:t>
      </w:r>
      <w:r w:rsidRPr="003959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5.4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31CDB" w:rsidRPr="0039591D" w:rsidRDefault="00831CDB" w:rsidP="00831CD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Benzenesulfonamide</w:t>
      </w:r>
      <w:proofErr w:type="spellEnd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bearing </w:t>
      </w:r>
      <w:proofErr w:type="spellStart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imidazothiadiazole</w:t>
      </w:r>
      <w:proofErr w:type="spellEnd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and </w:t>
      </w:r>
      <w:proofErr w:type="spellStart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thiazolotriazolescaffolds</w:t>
      </w:r>
      <w:proofErr w:type="spellEnd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as potent </w:t>
      </w:r>
      <w:proofErr w:type="spellStart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tumor</w:t>
      </w:r>
      <w:proofErr w:type="spellEnd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associated human carbonic </w:t>
      </w:r>
      <w:proofErr w:type="spellStart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anhydrase</w:t>
      </w:r>
      <w:proofErr w:type="spellEnd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IX </w:t>
      </w:r>
      <w:proofErr w:type="spellStart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andXII</w:t>
      </w:r>
      <w:proofErr w:type="spellEnd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inhibitors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Rajiv Kumar, Silvia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Bua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u w:val="single"/>
        </w:rPr>
        <w:t>Sita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u w:val="single"/>
        </w:rPr>
        <w:t xml:space="preserve"> Ram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Sonia Del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Prete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Clemente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Capasso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Claudiu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T.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Supuran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Pawan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K. Sharma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3959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Bioorg</w:t>
      </w:r>
      <w:proofErr w:type="spellEnd"/>
      <w:r w:rsidRPr="003959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 Med. Chem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  <w:r w:rsidRPr="003959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2017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959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25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1286-1297. </w:t>
      </w:r>
      <w:r w:rsidRPr="0039591D">
        <w:rPr>
          <w:rFonts w:ascii="Times New Roman" w:hAnsi="Times New Roman" w:cs="Times New Roman"/>
          <w:sz w:val="24"/>
          <w:szCs w:val="24"/>
          <w:shd w:val="clear" w:color="auto" w:fill="FFFFFF"/>
        </w:rPr>
        <w:t>ISSN:</w:t>
      </w:r>
      <w:r w:rsidRPr="0039591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9591D">
        <w:rPr>
          <w:rFonts w:ascii="Times New Roman" w:hAnsi="Times New Roman" w:cs="Times New Roman"/>
          <w:sz w:val="24"/>
          <w:szCs w:val="24"/>
          <w:shd w:val="clear" w:color="auto" w:fill="FFFFFF"/>
        </w:rPr>
        <w:t>0968-0896.</w:t>
      </w:r>
    </w:p>
    <w:p w:rsidR="00831CDB" w:rsidRPr="0039591D" w:rsidRDefault="00622390" w:rsidP="00831CD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4" w:tgtFrame="_blank" w:tooltip="Persistent link using digital object identifier" w:history="1">
        <w:r w:rsidR="00831CDB" w:rsidRPr="0039591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https://doi.org/10.1016/j.bmc.2016.12.047</w:t>
        </w:r>
      </w:hyperlink>
    </w:p>
    <w:p w:rsidR="00831CDB" w:rsidRPr="0039591D" w:rsidRDefault="00831CDB" w:rsidP="00831CDB">
      <w:pPr>
        <w:spacing w:after="0" w:line="240" w:lineRule="auto"/>
        <w:ind w:left="72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Impact factor</w:t>
      </w:r>
      <w:r w:rsidRPr="003959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3.5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31CDB" w:rsidRPr="00B30A44" w:rsidRDefault="00831CDB" w:rsidP="00831CDB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A4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Grafted </w:t>
      </w:r>
      <w:proofErr w:type="spellStart"/>
      <w:r w:rsidRPr="00B30A4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SiCnanocrystals</w:t>
      </w:r>
      <w:proofErr w:type="spellEnd"/>
      <w:r w:rsidRPr="00B30A4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 For enhanced optical, electrical and mechanical properties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B30A4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of polyvinyl alcohol.</w:t>
      </w:r>
      <w:r w:rsidRPr="00B30A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30A44">
        <w:rPr>
          <w:rFonts w:ascii="Times New Roman" w:hAnsi="Times New Roman" w:cs="Times New Roman"/>
          <w:color w:val="000000" w:themeColor="text1"/>
          <w:sz w:val="24"/>
          <w:szCs w:val="24"/>
        </w:rPr>
        <w:t>Isha</w:t>
      </w:r>
      <w:proofErr w:type="spellEnd"/>
      <w:r w:rsidRPr="00B30A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30A44">
        <w:rPr>
          <w:rFonts w:ascii="Times New Roman" w:hAnsi="Times New Roman" w:cs="Times New Roman"/>
          <w:color w:val="000000" w:themeColor="text1"/>
          <w:sz w:val="24"/>
          <w:szCs w:val="24"/>
        </w:rPr>
        <w:t>Saini</w:t>
      </w:r>
      <w:proofErr w:type="spellEnd"/>
      <w:r w:rsidRPr="00B30A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30A44">
        <w:rPr>
          <w:rFonts w:ascii="Times New Roman" w:hAnsi="Times New Roman" w:cs="Times New Roman"/>
          <w:color w:val="000000" w:themeColor="text1"/>
          <w:sz w:val="24"/>
          <w:szCs w:val="24"/>
        </w:rPr>
        <w:t>Annu</w:t>
      </w:r>
      <w:proofErr w:type="spellEnd"/>
      <w:r w:rsidRPr="00B30A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Sharma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B30A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30A44">
        <w:rPr>
          <w:rFonts w:ascii="Times New Roman" w:hAnsi="Times New Roman" w:cs="Times New Roman"/>
          <w:color w:val="000000" w:themeColor="text1"/>
          <w:sz w:val="24"/>
          <w:szCs w:val="24"/>
        </w:rPr>
        <w:t>Rajnish</w:t>
      </w:r>
      <w:proofErr w:type="spellEnd"/>
      <w:r w:rsidRPr="00B30A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30A44">
        <w:rPr>
          <w:rFonts w:ascii="Times New Roman" w:hAnsi="Times New Roman" w:cs="Times New Roman"/>
          <w:color w:val="000000" w:themeColor="text1"/>
          <w:sz w:val="24"/>
          <w:szCs w:val="24"/>
        </w:rPr>
        <w:t>Dhiman</w:t>
      </w:r>
      <w:proofErr w:type="spellEnd"/>
      <w:r w:rsidRPr="00B30A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30A44">
        <w:rPr>
          <w:rFonts w:ascii="Times New Roman" w:hAnsi="Times New Roman" w:cs="Times New Roman"/>
          <w:color w:val="000000" w:themeColor="text1"/>
          <w:sz w:val="24"/>
          <w:szCs w:val="24"/>
        </w:rPr>
        <w:t>Sanjeev</w:t>
      </w:r>
      <w:proofErr w:type="spellEnd"/>
      <w:r w:rsidRPr="00B30A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30A44">
        <w:rPr>
          <w:rFonts w:ascii="Times New Roman" w:hAnsi="Times New Roman" w:cs="Times New Roman"/>
          <w:color w:val="000000" w:themeColor="text1"/>
          <w:sz w:val="24"/>
          <w:szCs w:val="24"/>
        </w:rPr>
        <w:t>Aggarwal</w:t>
      </w:r>
      <w:proofErr w:type="spellEnd"/>
      <w:r w:rsidRPr="00B30A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30A4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u w:val="single"/>
        </w:rPr>
        <w:t>Sita</w:t>
      </w:r>
      <w:proofErr w:type="spellEnd"/>
      <w:r w:rsidRPr="00B30A4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u w:val="single"/>
        </w:rPr>
        <w:t xml:space="preserve"> Ram</w:t>
      </w:r>
      <w:r w:rsidRPr="00B30A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30A44">
        <w:rPr>
          <w:rFonts w:ascii="Times New Roman" w:hAnsi="Times New Roman" w:cs="Times New Roman"/>
          <w:color w:val="000000" w:themeColor="text1"/>
          <w:sz w:val="24"/>
          <w:szCs w:val="24"/>
        </w:rPr>
        <w:t>Pawan</w:t>
      </w:r>
      <w:proofErr w:type="spellEnd"/>
      <w:r w:rsidRPr="00B30A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K. Sharma; </w:t>
      </w:r>
      <w:r w:rsidRPr="00B30A4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Journal of Alloys and Compounds</w:t>
      </w:r>
      <w:r w:rsidRPr="00B30A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30A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2017</w:t>
      </w:r>
      <w:r w:rsidRPr="00B30A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30A4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714</w:t>
      </w:r>
      <w:r w:rsidRPr="00B30A44">
        <w:rPr>
          <w:rFonts w:ascii="Times New Roman" w:hAnsi="Times New Roman" w:cs="Times New Roman"/>
          <w:color w:val="000000" w:themeColor="text1"/>
          <w:sz w:val="24"/>
          <w:szCs w:val="24"/>
        </w:rPr>
        <w:t>, 172-180. ISSN: 0925-8388.</w:t>
      </w:r>
    </w:p>
    <w:p w:rsidR="00831CDB" w:rsidRDefault="00622390" w:rsidP="00831C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5" w:tgtFrame="_blank" w:tooltip="Persistent link using digital object identifier" w:history="1">
        <w:r w:rsidR="00831CDB" w:rsidRPr="0039591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https://doi.org/10.1016/j.jallcom.2017.04.183</w:t>
        </w:r>
      </w:hyperlink>
    </w:p>
    <w:p w:rsidR="00831CDB" w:rsidRPr="0039591D" w:rsidRDefault="00831CDB" w:rsidP="00831C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5526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Impact factor: 6.2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31CDB" w:rsidRPr="006A72F7" w:rsidRDefault="00831CDB" w:rsidP="00831CDB">
      <w:pPr>
        <w:numPr>
          <w:ilvl w:val="0"/>
          <w:numId w:val="10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shd w:val="clear" w:color="auto" w:fill="FFFFFF"/>
        </w:rPr>
      </w:pPr>
      <w:r w:rsidRPr="006A72F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Structural and thermal characterization of </w:t>
      </w:r>
      <w:proofErr w:type="spellStart"/>
      <w:r w:rsidRPr="006A72F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polyvinylalcoholgrafted</w:t>
      </w:r>
      <w:proofErr w:type="spellEnd"/>
      <w:r w:rsidRPr="006A72F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6A72F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SiCnanocrystals</w:t>
      </w:r>
      <w:proofErr w:type="spellEnd"/>
      <w:r w:rsidRPr="006A72F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6A72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72F7">
        <w:rPr>
          <w:rFonts w:ascii="Times New Roman" w:hAnsi="Times New Roman" w:cs="Times New Roman"/>
          <w:color w:val="000000" w:themeColor="text1"/>
          <w:sz w:val="24"/>
          <w:szCs w:val="24"/>
        </w:rPr>
        <w:t>Isha</w:t>
      </w:r>
      <w:proofErr w:type="spellEnd"/>
      <w:r w:rsidRPr="006A72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72F7">
        <w:rPr>
          <w:rFonts w:ascii="Times New Roman" w:hAnsi="Times New Roman" w:cs="Times New Roman"/>
          <w:color w:val="000000" w:themeColor="text1"/>
          <w:sz w:val="24"/>
          <w:szCs w:val="24"/>
        </w:rPr>
        <w:t>Saini</w:t>
      </w:r>
      <w:proofErr w:type="spellEnd"/>
      <w:r w:rsidRPr="006A72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A72F7">
        <w:rPr>
          <w:rFonts w:ascii="Times New Roman" w:hAnsi="Times New Roman" w:cs="Times New Roman"/>
          <w:color w:val="000000" w:themeColor="text1"/>
          <w:sz w:val="24"/>
          <w:szCs w:val="24"/>
        </w:rPr>
        <w:t>Annu</w:t>
      </w:r>
      <w:proofErr w:type="spellEnd"/>
      <w:r w:rsidRPr="006A72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Sharma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6A72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A72F7">
        <w:rPr>
          <w:rFonts w:ascii="Times New Roman" w:hAnsi="Times New Roman" w:cs="Times New Roman"/>
          <w:color w:val="000000" w:themeColor="text1"/>
          <w:sz w:val="24"/>
          <w:szCs w:val="24"/>
        </w:rPr>
        <w:t>Rajnish</w:t>
      </w:r>
      <w:proofErr w:type="spellEnd"/>
      <w:r w:rsidRPr="006A72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72F7">
        <w:rPr>
          <w:rFonts w:ascii="Times New Roman" w:hAnsi="Times New Roman" w:cs="Times New Roman"/>
          <w:color w:val="000000" w:themeColor="text1"/>
          <w:sz w:val="24"/>
          <w:szCs w:val="24"/>
        </w:rPr>
        <w:t>Dhiman</w:t>
      </w:r>
      <w:proofErr w:type="spellEnd"/>
      <w:r w:rsidRPr="006A72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A72F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u w:val="single"/>
        </w:rPr>
        <w:t>Sita</w:t>
      </w:r>
      <w:proofErr w:type="spellEnd"/>
      <w:r w:rsidRPr="006A72F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u w:val="single"/>
        </w:rPr>
        <w:t xml:space="preserve"> Ram</w:t>
      </w:r>
      <w:r w:rsidRPr="006A72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006A72F7">
        <w:rPr>
          <w:rFonts w:ascii="Times New Roman" w:hAnsi="Times New Roman" w:cs="Times New Roman"/>
          <w:color w:val="000000" w:themeColor="text1"/>
          <w:sz w:val="24"/>
          <w:szCs w:val="24"/>
        </w:rPr>
        <w:t>Pawan</w:t>
      </w:r>
      <w:proofErr w:type="spellEnd"/>
      <w:r w:rsidRPr="006A72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 Sharma, Mater. Res. Express. </w:t>
      </w:r>
      <w:r w:rsidRPr="006A72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2017</w:t>
      </w:r>
      <w:r w:rsidRPr="006A72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A72F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</w:t>
      </w:r>
      <w:r w:rsidRPr="006A72F7">
        <w:rPr>
          <w:rFonts w:ascii="Times New Roman" w:hAnsi="Times New Roman" w:cs="Times New Roman"/>
          <w:color w:val="000000" w:themeColor="text1"/>
          <w:sz w:val="24"/>
          <w:szCs w:val="24"/>
        </w:rPr>
        <w:t>. 075015; ISSN: 2053-1591.</w:t>
      </w:r>
    </w:p>
    <w:p w:rsidR="00831CDB" w:rsidRPr="006A72F7" w:rsidRDefault="00831CDB" w:rsidP="00831CDB">
      <w:pPr>
        <w:spacing w:after="0" w:line="240" w:lineRule="auto"/>
        <w:ind w:left="720"/>
        <w:jc w:val="both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72F7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https://doi.org/10.1088/2053-1591/aa7a23</w:t>
      </w:r>
    </w:p>
    <w:p w:rsidR="00831CDB" w:rsidRPr="0039591D" w:rsidRDefault="00831CDB" w:rsidP="00831CDB">
      <w:pPr>
        <w:spacing w:after="0" w:line="240" w:lineRule="auto"/>
        <w:ind w:left="72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Impact factor</w:t>
      </w:r>
      <w:r w:rsidRPr="00A843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2.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31CDB" w:rsidRPr="00B523CE" w:rsidRDefault="00831CDB" w:rsidP="00831CDB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shd w:val="clear" w:color="auto" w:fill="FFFFFF"/>
        </w:rPr>
      </w:pPr>
      <w:proofErr w:type="spellStart"/>
      <w:r w:rsidRPr="00A843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Chitosan</w:t>
      </w:r>
      <w:proofErr w:type="spellEnd"/>
      <w:r w:rsidRPr="00A843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embedded with Ag/Au </w:t>
      </w:r>
      <w:proofErr w:type="spellStart"/>
      <w:r w:rsidRPr="00A843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nanoparticles</w:t>
      </w:r>
      <w:proofErr w:type="spellEnd"/>
      <w:r w:rsidRPr="00A843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 investigation of their structural, optical and sensing properties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Meena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Annu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Sharma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Rajiv Kumar,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u w:val="single"/>
        </w:rPr>
        <w:t>Sita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u w:val="single"/>
        </w:rPr>
        <w:t xml:space="preserve"> Ram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Pawan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K. Sharma.</w:t>
      </w:r>
      <w:r w:rsidRPr="0039591D">
        <w:rPr>
          <w:rFonts w:ascii="Times New Roman" w:hAnsi="Times New Roman" w:cs="Times New Roman"/>
          <w:sz w:val="24"/>
          <w:szCs w:val="24"/>
        </w:rPr>
        <w:t xml:space="preserve"> 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https://doi.org/10.1007/s10965-020-02233-y.</w:t>
      </w:r>
      <w:r w:rsidRPr="0039591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CFCFC"/>
        </w:rPr>
        <w:t xml:space="preserve"> J </w:t>
      </w:r>
      <w:proofErr w:type="spellStart"/>
      <w:r w:rsidRPr="0039591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CFCFC"/>
        </w:rPr>
        <w:t>Polym</w:t>
      </w:r>
      <w:proofErr w:type="spellEnd"/>
      <w:r w:rsidRPr="0039591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CFCFC"/>
        </w:rPr>
        <w:t xml:space="preserve"> Res</w:t>
      </w:r>
      <w:r w:rsidRPr="0039591D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, </w:t>
      </w:r>
      <w:r w:rsidRPr="0039591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</w:rPr>
        <w:t>2020</w:t>
      </w:r>
      <w:r w:rsidRPr="00A84322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>.</w:t>
      </w:r>
      <w:r w:rsidRPr="0039591D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 </w:t>
      </w:r>
      <w:r w:rsidRPr="00A84322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CFCFC"/>
        </w:rPr>
        <w:t>27</w:t>
      </w:r>
      <w:r w:rsidRPr="0039591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CFCFC"/>
        </w:rPr>
        <w:t>,</w:t>
      </w:r>
      <w:r w:rsidRPr="0039591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CFCFC"/>
        </w:rPr>
        <w:t> 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>253</w:t>
      </w:r>
      <w:r w:rsidRPr="0039591D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>.</w:t>
      </w:r>
      <w:r w:rsidRPr="00A84322">
        <w:rPr>
          <w:rFonts w:ascii="VwmtqyJvjlxwAdvTTc488b0e6" w:hAnsi="VwmtqyJvjlxwAdvTTc488b0e6" w:cs="VwmtqyJvjlxwAdvTTc488b0e6"/>
          <w:sz w:val="17"/>
          <w:szCs w:val="17"/>
        </w:rPr>
        <w:t xml:space="preserve"> </w:t>
      </w:r>
      <w:r>
        <w:rPr>
          <w:rFonts w:ascii="VwmtqyJvjlxwAdvTTc488b0e6" w:hAnsi="VwmtqyJvjlxwAdvTTc488b0e6" w:cs="VwmtqyJvjlxwAdvTTc488b0e6"/>
          <w:sz w:val="17"/>
          <w:szCs w:val="17"/>
        </w:rPr>
        <w:t xml:space="preserve"> </w:t>
      </w:r>
      <w:r w:rsidRPr="00B523CE">
        <w:rPr>
          <w:rFonts w:ascii="Times New Roman" w:hAnsi="Times New Roman" w:cs="Times New Roman"/>
          <w:sz w:val="24"/>
          <w:szCs w:val="24"/>
          <w:shd w:val="clear" w:color="auto" w:fill="FFFFFF"/>
        </w:rPr>
        <w:t>ISSN </w:t>
      </w:r>
      <w:r w:rsidRPr="00B523CE">
        <w:rPr>
          <w:rFonts w:ascii="Times New Roman" w:hAnsi="Times New Roman" w:cs="Times New Roman"/>
          <w:sz w:val="24"/>
          <w:szCs w:val="24"/>
          <w:shd w:val="clear" w:color="auto" w:fill="D3E3FD"/>
        </w:rPr>
        <w:t>1572-8935</w:t>
      </w:r>
      <w:r>
        <w:rPr>
          <w:rFonts w:ascii="Times New Roman" w:hAnsi="Times New Roman" w:cs="Times New Roman"/>
          <w:sz w:val="24"/>
          <w:szCs w:val="24"/>
          <w:shd w:val="clear" w:color="auto" w:fill="D3E3FD"/>
        </w:rPr>
        <w:t>.</w:t>
      </w:r>
    </w:p>
    <w:p w:rsidR="00831CDB" w:rsidRPr="00A84322" w:rsidRDefault="00831CDB" w:rsidP="00831CDB">
      <w:pPr>
        <w:autoSpaceDE w:val="0"/>
        <w:autoSpaceDN w:val="0"/>
        <w:adjustRightInd w:val="0"/>
        <w:spacing w:after="0" w:line="240" w:lineRule="auto"/>
        <w:ind w:left="720"/>
        <w:jc w:val="both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4322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https://doi.org/10.1007/s10965-020-02233-y</w:t>
      </w:r>
    </w:p>
    <w:p w:rsidR="00831CDB" w:rsidRPr="0039591D" w:rsidRDefault="00831CDB" w:rsidP="00831CDB">
      <w:pPr>
        <w:pStyle w:val="ListParagraph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B523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Impact Factor: 2.8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31CDB" w:rsidRPr="00667941" w:rsidRDefault="00831CDB" w:rsidP="00831CDB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6679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Deadly KCN and pricey metal free track for accessing β-</w:t>
      </w:r>
      <w:proofErr w:type="spellStart"/>
      <w:r w:rsidRPr="006679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ketonitriles</w:t>
      </w:r>
      <w:proofErr w:type="spellEnd"/>
      <w:r w:rsidRPr="006679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employing mild reaction conditions. </w:t>
      </w:r>
      <w:proofErr w:type="spellStart"/>
      <w:r w:rsidRPr="00667941">
        <w:rPr>
          <w:rFonts w:ascii="Times New Roman" w:hAnsi="Times New Roman" w:cs="Times New Roman"/>
          <w:color w:val="000000" w:themeColor="text1"/>
          <w:sz w:val="24"/>
          <w:szCs w:val="24"/>
        </w:rPr>
        <w:t>Pawan</w:t>
      </w:r>
      <w:proofErr w:type="spellEnd"/>
      <w:r w:rsidRPr="006679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K. Sharma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667941">
        <w:rPr>
          <w:rFonts w:ascii="Times New Roman" w:hAnsi="Times New Roman" w:cs="Times New Roman"/>
          <w:color w:val="000000" w:themeColor="text1"/>
          <w:sz w:val="24"/>
          <w:szCs w:val="24"/>
        </w:rPr>
        <w:t>, Rajiv Kumar,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u w:val="single"/>
        </w:rPr>
        <w:t>Sita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u w:val="single"/>
        </w:rPr>
        <w:t xml:space="preserve"> Ram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Navneet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Chandak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Synthetic </w:t>
      </w:r>
      <w:proofErr w:type="gramStart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Communications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  <w:proofErr w:type="gram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959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2021 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(51), </w:t>
      </w:r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12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, 1847-1856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31CDB" w:rsidRPr="00667941" w:rsidRDefault="00622390" w:rsidP="00831CD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hyperlink r:id="rId16" w:history="1">
        <w:r w:rsidR="00831CDB" w:rsidRPr="0066794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https://doi.org/10.1080/00397911.2021.1910846</w:t>
        </w:r>
      </w:hyperlink>
    </w:p>
    <w:p w:rsidR="00831CDB" w:rsidRPr="0039591D" w:rsidRDefault="00831CDB" w:rsidP="00831CDB">
      <w:pPr>
        <w:autoSpaceDE w:val="0"/>
        <w:autoSpaceDN w:val="0"/>
        <w:adjustRightInd w:val="0"/>
        <w:spacing w:after="0" w:line="240" w:lineRule="auto"/>
        <w:ind w:left="648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6679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Impact factor: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2.1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31CDB" w:rsidRPr="00667941" w:rsidRDefault="00831CDB" w:rsidP="00831CDB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  <w:r w:rsidRPr="006679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Novel </w:t>
      </w:r>
      <w:proofErr w:type="spellStart"/>
      <w:r w:rsidRPr="006679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benzenesulfonamide</w:t>
      </w:r>
      <w:proofErr w:type="spellEnd"/>
      <w:r w:rsidRPr="006679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-bearing </w:t>
      </w:r>
      <w:proofErr w:type="spellStart"/>
      <w:r w:rsidRPr="006679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pyrazoles</w:t>
      </w:r>
      <w:proofErr w:type="spellEnd"/>
      <w:r w:rsidRPr="006679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and 1</w:t>
      </w:r>
      <w:proofErr w:type="gramStart"/>
      <w:r w:rsidRPr="006679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,2,4</w:t>
      </w:r>
      <w:proofErr w:type="gramEnd"/>
      <w:r w:rsidRPr="006679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‐thiadiazoles as selective carbonic </w:t>
      </w:r>
      <w:proofErr w:type="spellStart"/>
      <w:r w:rsidRPr="006679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anhydrase</w:t>
      </w:r>
      <w:proofErr w:type="spellEnd"/>
      <w:r w:rsidRPr="006679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inhibitors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Rajiv Kumar,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Amit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Kumar,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u w:val="single"/>
        </w:rPr>
        <w:t>Sita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u w:val="single"/>
        </w:rPr>
        <w:t xml:space="preserve"> Ram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Andrea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Angeli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Alessandro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Bonardi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Alessio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Nocentini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Paola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Gratteri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Claudiu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T.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Supuran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Pawan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K. Sharma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Archiv</w:t>
      </w:r>
      <w:proofErr w:type="spellEnd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Der</w:t>
      </w:r>
      <w:proofErr w:type="spellEnd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Pharmazie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959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2021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(355)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43FD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43FD4">
        <w:rPr>
          <w:rFonts w:ascii="Times New Roman" w:hAnsi="Times New Roman" w:cs="Times New Roman"/>
          <w:color w:val="000000" w:themeColor="text1"/>
          <w:sz w:val="24"/>
          <w:szCs w:val="24"/>
        </w:rPr>
        <w:t>2100241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3BF2">
        <w:rPr>
          <w:rFonts w:ascii="Times New Roman" w:hAnsi="Times New Roman" w:cs="Times New Roman"/>
          <w:color w:val="000000" w:themeColor="text1"/>
          <w:sz w:val="24"/>
          <w:szCs w:val="24"/>
        </w:rPr>
        <w:t>Online ISSN:1521-4184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31CDB" w:rsidRDefault="00622390" w:rsidP="00831CDB">
      <w:pPr>
        <w:pStyle w:val="ListParagraph"/>
        <w:shd w:val="clear" w:color="auto" w:fill="FFFFFF"/>
        <w:spacing w:after="0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7" w:history="1">
        <w:r w:rsidR="00831CDB" w:rsidRPr="0066794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https://doi.org/10.1002/ardp.202100241</w:t>
        </w:r>
      </w:hyperlink>
    </w:p>
    <w:p w:rsidR="00831CDB" w:rsidRPr="00667941" w:rsidRDefault="00831CDB" w:rsidP="00831CDB">
      <w:pPr>
        <w:pStyle w:val="ListParagraph"/>
        <w:shd w:val="clear" w:color="auto" w:fill="FFFFFF"/>
        <w:spacing w:after="0"/>
        <w:jc w:val="right"/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shd w:val="clear" w:color="auto" w:fill="FFFFFF"/>
        </w:rPr>
      </w:pP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6679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Impact factor: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5.1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31CDB" w:rsidRDefault="00831CDB" w:rsidP="00831CD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9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 Review on Molecular Iodine Catalyzed/Mediated </w:t>
      </w:r>
      <w:proofErr w:type="spellStart"/>
      <w:r w:rsidRPr="006679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Multicomponent</w:t>
      </w:r>
      <w:proofErr w:type="spellEnd"/>
      <w:r w:rsidRPr="006679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Reactions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Monika,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Chander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u w:val="single"/>
        </w:rPr>
        <w:t>Sita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u w:val="single"/>
        </w:rPr>
        <w:t xml:space="preserve"> Ram</w:t>
      </w:r>
      <w:r w:rsidRPr="00AC54A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u w:val="single"/>
        </w:rPr>
        <w:t>*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Pawan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K. Sharma; </w:t>
      </w:r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Asian Journal of Organic Chemistry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, 2022,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e202200616</w:t>
      </w:r>
      <w:proofErr w:type="gram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54A7">
        <w:rPr>
          <w:rFonts w:ascii="Times New Roman" w:hAnsi="Times New Roman" w:cs="Times New Roman"/>
          <w:color w:val="000000" w:themeColor="text1"/>
          <w:sz w:val="24"/>
          <w:szCs w:val="24"/>
        </w:rPr>
        <w:t>Online ISSN</w:t>
      </w:r>
      <w:proofErr w:type="gramStart"/>
      <w:r w:rsidRPr="00AC54A7">
        <w:rPr>
          <w:rFonts w:ascii="Times New Roman" w:hAnsi="Times New Roman" w:cs="Times New Roman"/>
          <w:color w:val="000000" w:themeColor="text1"/>
          <w:sz w:val="24"/>
          <w:szCs w:val="24"/>
        </w:rPr>
        <w:t>:2193</w:t>
      </w:r>
      <w:proofErr w:type="gramEnd"/>
      <w:r w:rsidRPr="00AC54A7">
        <w:rPr>
          <w:rFonts w:ascii="Times New Roman" w:hAnsi="Times New Roman" w:cs="Times New Roman"/>
          <w:color w:val="000000" w:themeColor="text1"/>
          <w:sz w:val="24"/>
          <w:szCs w:val="24"/>
        </w:rPr>
        <w:t>-5815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31CDB" w:rsidRPr="00AC54A7" w:rsidRDefault="00622390" w:rsidP="00831CD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Style w:val="Hyperlink"/>
          <w:shd w:val="clear" w:color="auto" w:fill="FFFFFF"/>
        </w:rPr>
      </w:pPr>
      <w:hyperlink r:id="rId18" w:history="1">
        <w:r w:rsidR="00831CDB" w:rsidRPr="00AC54A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https://doi.org/10.1002/ajoc.202200616</w:t>
        </w:r>
      </w:hyperlink>
    </w:p>
    <w:p w:rsidR="00831CDB" w:rsidRPr="0039591D" w:rsidRDefault="00831CDB" w:rsidP="00831CDB">
      <w:pPr>
        <w:pStyle w:val="ListParagraph"/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AC54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Impact Factor: 3.11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31CDB" w:rsidRDefault="00831CDB" w:rsidP="00831CD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54A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Novel </w:t>
      </w:r>
      <w:proofErr w:type="spellStart"/>
      <w:r w:rsidRPr="00AC54A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benzenesulfonamide</w:t>
      </w:r>
      <w:proofErr w:type="spellEnd"/>
      <w:r w:rsidRPr="00AC54A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bearing 1</w:t>
      </w:r>
      <w:proofErr w:type="gramStart"/>
      <w:r w:rsidRPr="00AC54A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,2,4</w:t>
      </w:r>
      <w:proofErr w:type="gramEnd"/>
      <w:r w:rsidRPr="00AC54A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-triazoles as potent anti-microbial and anti-oxidant agents.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Chander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Monika,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Akhilesh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Kumar,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Deepansh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Sharma,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Pawan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K. Sharma,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u w:val="single"/>
        </w:rPr>
        <w:t>Sita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u w:val="single"/>
        </w:rPr>
        <w:t xml:space="preserve"> Ram</w:t>
      </w:r>
      <w:r w:rsidRPr="00AC54A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u w:val="single"/>
        </w:rPr>
        <w:t>*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; Medicinal Chemistry and Research, 2023, 32, 542-555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ISSN: 1554-8120.</w:t>
      </w:r>
    </w:p>
    <w:p w:rsidR="00831CDB" w:rsidRPr="0039591D" w:rsidRDefault="00622390" w:rsidP="00831CD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9" w:history="1">
        <w:r w:rsidR="00831CDB" w:rsidRPr="0039591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CFCFC"/>
          </w:rPr>
          <w:t>https://doi.org/10.1007/s00044-023-03024-y</w:t>
        </w:r>
      </w:hyperlink>
    </w:p>
    <w:p w:rsidR="00831CDB" w:rsidRPr="0039591D" w:rsidRDefault="00831CDB" w:rsidP="00831CDB">
      <w:pPr>
        <w:pStyle w:val="ListParagraph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AC54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Impact Factor: 2.6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31CDB" w:rsidRDefault="00831CDB" w:rsidP="00831CD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54A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Recent advances in </w:t>
      </w:r>
      <w:proofErr w:type="spellStart"/>
      <w:r w:rsidRPr="00AC54A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triazole-benzenesulfonamide</w:t>
      </w:r>
      <w:proofErr w:type="spellEnd"/>
      <w:r w:rsidRPr="00AC54A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hybrids and their biological activities.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Chander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Monika,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Pawan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K. Sharma,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u w:val="single"/>
        </w:rPr>
        <w:t>Sita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u w:val="single"/>
        </w:rPr>
        <w:t xml:space="preserve"> Ram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*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; </w:t>
      </w:r>
      <w:r w:rsidRPr="003959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Medicinal Chemistry Research, </w:t>
      </w:r>
      <w:r w:rsidRPr="0039591D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2023</w:t>
      </w:r>
      <w:r w:rsidRPr="0039591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C54A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32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, 777–801,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ISSN: 1554-8120.</w:t>
      </w:r>
    </w:p>
    <w:p w:rsidR="00831CDB" w:rsidRPr="0039591D" w:rsidRDefault="00622390" w:rsidP="00831CD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0" w:history="1">
        <w:r w:rsidR="00831CDB" w:rsidRPr="0039591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https://doi.org/10.1007/s00044-023-03052-8</w:t>
        </w:r>
      </w:hyperlink>
    </w:p>
    <w:p w:rsidR="00831CDB" w:rsidRPr="0039591D" w:rsidRDefault="00831CDB" w:rsidP="00831CDB">
      <w:pPr>
        <w:pStyle w:val="ListParagraph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AC54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Impact Factor: 2.6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31CDB" w:rsidRPr="002E3BF2" w:rsidRDefault="00831CDB" w:rsidP="00831CD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3BF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Synthesis and biological evaluation of novel </w:t>
      </w:r>
      <w:proofErr w:type="spellStart"/>
      <w:r w:rsidRPr="002E3BF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benzenesulfonamide</w:t>
      </w:r>
      <w:proofErr w:type="spellEnd"/>
      <w:r w:rsidRPr="002E3BF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incorporated </w:t>
      </w:r>
      <w:proofErr w:type="spellStart"/>
      <w:r w:rsidRPr="002E3BF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thiazole-triazole</w:t>
      </w:r>
      <w:proofErr w:type="spellEnd"/>
      <w:r w:rsidRPr="002E3BF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hybrids as antimicrobial and antioxidant agents.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Monika,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Chander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Deepansh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Sharma,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Pawan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K. Sharma,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u w:val="single"/>
        </w:rPr>
        <w:t>Sita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u w:val="single"/>
        </w:rPr>
        <w:t xml:space="preserve"> Ram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*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Archive </w:t>
      </w:r>
      <w:proofErr w:type="spellStart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der</w:t>
      </w:r>
      <w:proofErr w:type="spellEnd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Pharmazie</w:t>
      </w:r>
      <w:proofErr w:type="spellEnd"/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959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2023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, 357, 3, 2300650,</w:t>
      </w:r>
      <w:r w:rsidRPr="002E3B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Online ISSN</w:t>
      </w:r>
      <w:proofErr w:type="gramStart"/>
      <w:r w:rsidRPr="002E3BF2">
        <w:rPr>
          <w:rFonts w:ascii="Times New Roman" w:hAnsi="Times New Roman" w:cs="Times New Roman"/>
          <w:color w:val="000000" w:themeColor="text1"/>
          <w:sz w:val="24"/>
          <w:szCs w:val="24"/>
        </w:rPr>
        <w:t>:1521</w:t>
      </w:r>
      <w:proofErr w:type="gramEnd"/>
      <w:r w:rsidRPr="002E3BF2">
        <w:rPr>
          <w:rFonts w:ascii="Times New Roman" w:hAnsi="Times New Roman" w:cs="Times New Roman"/>
          <w:color w:val="000000" w:themeColor="text1"/>
          <w:sz w:val="24"/>
          <w:szCs w:val="24"/>
        </w:rPr>
        <w:t>-4184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31CDB" w:rsidRPr="002E3BF2" w:rsidRDefault="00622390" w:rsidP="00831CD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Style w:val="Hyperlink"/>
        </w:rPr>
      </w:pPr>
      <w:hyperlink r:id="rId21" w:history="1">
        <w:r w:rsidR="00831CDB" w:rsidRPr="002E3BF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https://doi.org/10.1002/ardp.202300650</w:t>
        </w:r>
      </w:hyperlink>
    </w:p>
    <w:p w:rsidR="00831CDB" w:rsidRPr="0039591D" w:rsidRDefault="00831CDB" w:rsidP="00831CDB">
      <w:pPr>
        <w:pStyle w:val="ListParagraph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2E3B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Impact factor: 5.1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31CDB" w:rsidRPr="004228CE" w:rsidRDefault="00831CDB" w:rsidP="00831CD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E3BF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Recent development in bimetallic metal organic frameworks as </w:t>
      </w:r>
      <w:proofErr w:type="spellStart"/>
      <w:r w:rsidRPr="002E3BF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photocatalytic</w:t>
      </w:r>
      <w:proofErr w:type="spellEnd"/>
      <w:r w:rsidRPr="002E3BF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material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Isha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Saini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Vinamrita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Singh,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Syed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Hamad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39591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u w:val="single"/>
        </w:rPr>
        <w:t>Sita</w:t>
      </w:r>
      <w:proofErr w:type="spellEnd"/>
      <w:r w:rsidRPr="0039591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u w:val="single"/>
        </w:rPr>
        <w:t xml:space="preserve"> Ram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Inorganic Chemistry Communications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959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2024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959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160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, 111897.</w:t>
      </w:r>
      <w:r w:rsidRPr="005A223C">
        <w:rPr>
          <w:rFonts w:ascii="Arial" w:hAnsi="Arial" w:cs="Arial"/>
          <w:color w:val="474747"/>
          <w:sz w:val="15"/>
          <w:szCs w:val="15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ISSN: </w:t>
      </w:r>
      <w:r w:rsidRPr="005A223C">
        <w:rPr>
          <w:rFonts w:ascii="Times New Roman" w:hAnsi="Times New Roman" w:cs="Times New Roman"/>
          <w:color w:val="000000" w:themeColor="text1"/>
          <w:sz w:val="24"/>
          <w:szCs w:val="24"/>
        </w:rPr>
        <w:t>1387-7003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31CDB" w:rsidRDefault="00622390" w:rsidP="00831CDB">
      <w:pPr>
        <w:pStyle w:val="ListParagraph"/>
        <w:autoSpaceDE w:val="0"/>
        <w:autoSpaceDN w:val="0"/>
        <w:adjustRightInd w:val="0"/>
        <w:spacing w:after="0" w:line="240" w:lineRule="auto"/>
        <w:jc w:val="both"/>
      </w:pPr>
      <w:hyperlink r:id="rId22" w:tgtFrame="_blank" w:tooltip="Persistent link using digital object identifier" w:history="1">
        <w:r w:rsidR="00831CDB" w:rsidRPr="0039591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https://doi.org/10.1016/j.inoche.2023.111897</w:t>
        </w:r>
      </w:hyperlink>
    </w:p>
    <w:p w:rsidR="00831CDB" w:rsidRPr="00A451F7" w:rsidRDefault="00831CDB" w:rsidP="00831CDB">
      <w:pPr>
        <w:pStyle w:val="ListParagraph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2E3B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Impact factor: 3.8</w:t>
      </w:r>
      <w:r w:rsidRPr="0039591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31CDB" w:rsidRDefault="00831CDB" w:rsidP="00831CD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451F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Triazole-benzenesulfonamide</w:t>
      </w:r>
      <w:proofErr w:type="spellEnd"/>
      <w:r w:rsidRPr="00A451F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hybrids: synthesis, biological evaluation, and molecular docking study as non-toxic antimicrobial and antioxidant agents. </w:t>
      </w:r>
      <w:proofErr w:type="spellStart"/>
      <w:r w:rsidRPr="00A451F7">
        <w:rPr>
          <w:rFonts w:ascii="Times New Roman" w:hAnsi="Times New Roman" w:cs="Times New Roman"/>
          <w:color w:val="000000" w:themeColor="text1"/>
          <w:sz w:val="24"/>
          <w:szCs w:val="24"/>
        </w:rPr>
        <w:t>Chander</w:t>
      </w:r>
      <w:proofErr w:type="spellEnd"/>
      <w:r w:rsidRPr="00A4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Monika, </w:t>
      </w:r>
      <w:proofErr w:type="spellStart"/>
      <w:r w:rsidRPr="00A451F7">
        <w:rPr>
          <w:rFonts w:ascii="Times New Roman" w:hAnsi="Times New Roman" w:cs="Times New Roman"/>
          <w:color w:val="000000" w:themeColor="text1"/>
          <w:sz w:val="24"/>
          <w:szCs w:val="24"/>
        </w:rPr>
        <w:t>Deepansh</w:t>
      </w:r>
      <w:proofErr w:type="spellEnd"/>
      <w:r w:rsidRPr="00A4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Sharma, </w:t>
      </w:r>
      <w:proofErr w:type="spellStart"/>
      <w:r w:rsidRPr="00A451F7">
        <w:rPr>
          <w:rFonts w:ascii="Times New Roman" w:hAnsi="Times New Roman" w:cs="Times New Roman"/>
          <w:color w:val="000000" w:themeColor="text1"/>
          <w:sz w:val="24"/>
          <w:szCs w:val="24"/>
        </w:rPr>
        <w:t>Pawan</w:t>
      </w:r>
      <w:proofErr w:type="spellEnd"/>
      <w:r w:rsidRPr="00A4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K. Sharma, </w:t>
      </w:r>
      <w:proofErr w:type="spellStart"/>
      <w:r w:rsidRPr="0047572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u w:val="single"/>
        </w:rPr>
        <w:t>Sita</w:t>
      </w:r>
      <w:proofErr w:type="spellEnd"/>
      <w:r w:rsidRPr="0047572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u w:val="single"/>
        </w:rPr>
        <w:t xml:space="preserve"> Ram</w:t>
      </w:r>
      <w:r w:rsidRPr="0047572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*</w:t>
      </w:r>
      <w:r w:rsidRPr="00A451F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0B760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Journal of Molecular Structures</w:t>
      </w:r>
      <w:r w:rsidRPr="00A451F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Pr="000B7605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2024</w:t>
      </w:r>
      <w:r w:rsidRPr="000B760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1317, 13904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5. ISSN: 0022-2860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831CDB" w:rsidRDefault="00622390" w:rsidP="00831CD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3" w:tgtFrame="_blank" w:tooltip="Persistent link using digital object identifier" w:history="1">
        <w:r w:rsidR="00831CDB" w:rsidRPr="000B760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https://doi.org/10.1016/j.molstruc.2024.139045</w:t>
        </w:r>
      </w:hyperlink>
    </w:p>
    <w:p w:rsidR="00831CDB" w:rsidRPr="00063064" w:rsidRDefault="00831CDB" w:rsidP="00831CDB">
      <w:pPr>
        <w:pStyle w:val="ListParagraph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1F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A451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Impact factor: 3.8</w:t>
      </w:r>
      <w:r w:rsidRPr="00A451F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31CDB" w:rsidRPr="000B7605" w:rsidRDefault="00831CDB" w:rsidP="00831CD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B76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Development of </w:t>
      </w:r>
      <w:proofErr w:type="spellStart"/>
      <w:r w:rsidRPr="000B76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benzenesulfonamide</w:t>
      </w:r>
      <w:proofErr w:type="spellEnd"/>
      <w:r w:rsidRPr="000B76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containing 1</w:t>
      </w:r>
      <w:proofErr w:type="gramStart"/>
      <w:r w:rsidRPr="000B76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,2,3</w:t>
      </w:r>
      <w:proofErr w:type="gramEnd"/>
      <w:r w:rsidRPr="000B76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-triazole and 1,3,4-oxadiazole hybrids as </w:t>
      </w:r>
      <w:proofErr w:type="spellStart"/>
      <w:r w:rsidRPr="000B76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cathepsin</w:t>
      </w:r>
      <w:proofErr w:type="spellEnd"/>
      <w:r w:rsidRPr="000B76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B inhibitors and DFT calculations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Chander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Monika,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Prabhjot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Kaur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Laxmi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Neera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Raghav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Pawan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K. Sharma, </w:t>
      </w:r>
      <w:proofErr w:type="spellStart"/>
      <w:r w:rsidRPr="0047572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Sita</w:t>
      </w:r>
      <w:proofErr w:type="spellEnd"/>
      <w:r w:rsidRPr="0047572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Ram*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B76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Journal of Molecular Structures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B76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1320, 139680.</w:t>
      </w:r>
      <w:r w:rsidRPr="000B760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ISSN: 0022-2860</w:t>
      </w:r>
    </w:p>
    <w:p w:rsidR="00831CDB" w:rsidRDefault="00622390" w:rsidP="00831CD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4" w:tgtFrame="_blank" w:tooltip="Persistent link using digital object identifier" w:history="1">
        <w:r w:rsidR="00831CDB" w:rsidRPr="000B760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https://doi.org/10.1016/j.molstruc.2024.139680</w:t>
        </w:r>
      </w:hyperlink>
    </w:p>
    <w:p w:rsidR="00831CDB" w:rsidRDefault="00831CDB" w:rsidP="00831CDB">
      <w:pPr>
        <w:pStyle w:val="ListParagraph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1F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A451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Impact factor: 3.8</w:t>
      </w:r>
      <w:r w:rsidRPr="00A451F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31CDB" w:rsidRDefault="00831CDB" w:rsidP="00831CD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95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Effect of bio-degradable dielectric matrix on SPR peak of Ag </w:t>
      </w:r>
      <w:proofErr w:type="spellStart"/>
      <w:r w:rsidRPr="00D2695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nanoparticals</w:t>
      </w:r>
      <w:proofErr w:type="spellEnd"/>
      <w:r w:rsidRPr="00D2695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proofErr w:type="spellStart"/>
      <w:r w:rsidRPr="00D26958">
        <w:rPr>
          <w:rFonts w:ascii="Times New Roman" w:hAnsi="Times New Roman" w:cs="Times New Roman"/>
          <w:color w:val="000000" w:themeColor="text1"/>
          <w:sz w:val="24"/>
          <w:szCs w:val="24"/>
        </w:rPr>
        <w:t>Meena</w:t>
      </w:r>
      <w:proofErr w:type="spellEnd"/>
      <w:r w:rsidRPr="00D26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26958">
        <w:rPr>
          <w:rFonts w:ascii="Times New Roman" w:hAnsi="Times New Roman" w:cs="Times New Roman"/>
          <w:color w:val="000000" w:themeColor="text1"/>
          <w:sz w:val="24"/>
          <w:szCs w:val="24"/>
        </w:rPr>
        <w:t>Annu</w:t>
      </w:r>
      <w:proofErr w:type="spellEnd"/>
      <w:r w:rsidRPr="00D26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Sharma, </w:t>
      </w:r>
      <w:proofErr w:type="spellStart"/>
      <w:r w:rsidRPr="0047572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Sita</w:t>
      </w:r>
      <w:proofErr w:type="spellEnd"/>
      <w:r w:rsidRPr="0047572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Ram</w:t>
      </w:r>
      <w:r w:rsidRPr="00D26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26958">
        <w:rPr>
          <w:rFonts w:ascii="Times New Roman" w:hAnsi="Times New Roman" w:cs="Times New Roman"/>
          <w:color w:val="000000" w:themeColor="text1"/>
          <w:sz w:val="24"/>
          <w:szCs w:val="24"/>
        </w:rPr>
        <w:t>Pawan</w:t>
      </w:r>
      <w:proofErr w:type="spellEnd"/>
      <w:r w:rsidRPr="00D26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K. Sharma. </w:t>
      </w:r>
      <w:r w:rsidRPr="00D2695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AIP Conference Proceedings 2093, 020003 (</w:t>
      </w:r>
      <w:r w:rsidRPr="00D2695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2019</w:t>
      </w:r>
      <w:r w:rsidRPr="00D2695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:rsidR="00831CDB" w:rsidRDefault="00831CDB" w:rsidP="00831CD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</w:t>
      </w:r>
      <w:hyperlink r:id="rId25" w:history="1">
        <w:r w:rsidRPr="00752EF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https://doi.org/10.1063/1.5097072</w:t>
        </w:r>
      </w:hyperlink>
    </w:p>
    <w:p w:rsidR="00831CDB" w:rsidRDefault="00831CDB" w:rsidP="00831CD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5206" w:rsidRPr="00965206" w:rsidRDefault="00831CDB" w:rsidP="00831CD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D5EC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Synthesis, biological evaluation, and computational studies of Schiff’s base derivatives of 4-(4-amino-5-mercapto-4H-1</w:t>
      </w:r>
      <w:proofErr w:type="gramStart"/>
      <w:r w:rsidRPr="00BD5EC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,2,4</w:t>
      </w:r>
      <w:proofErr w:type="gramEnd"/>
      <w:r w:rsidRPr="00BD5EC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-triazol-3-yl)</w:t>
      </w:r>
      <w:proofErr w:type="spellStart"/>
      <w:r w:rsidRPr="00BD5EC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benzenesulfonamide</w:t>
      </w:r>
      <w:proofErr w:type="spellEnd"/>
      <w:r w:rsidRPr="00BD5EC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as </w:t>
      </w:r>
      <w:proofErr w:type="spellStart"/>
      <w:r w:rsidRPr="00BD5EC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cathepsin</w:t>
      </w:r>
      <w:proofErr w:type="spellEnd"/>
      <w:r w:rsidRPr="00BD5EC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B inhibitors</w:t>
      </w:r>
      <w:r w:rsidRPr="00BD5E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Monika, </w:t>
      </w:r>
      <w:proofErr w:type="spellStart"/>
      <w:r w:rsidRPr="00BD5EC5">
        <w:rPr>
          <w:rFonts w:ascii="Times New Roman" w:hAnsi="Times New Roman" w:cs="Times New Roman"/>
          <w:color w:val="000000" w:themeColor="text1"/>
          <w:sz w:val="24"/>
          <w:szCs w:val="24"/>
        </w:rPr>
        <w:t>Chander</w:t>
      </w:r>
      <w:proofErr w:type="spellEnd"/>
      <w:r w:rsidRPr="00BD5E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D5EC5">
        <w:rPr>
          <w:rFonts w:ascii="Times New Roman" w:hAnsi="Times New Roman" w:cs="Times New Roman"/>
          <w:color w:val="000000" w:themeColor="text1"/>
          <w:sz w:val="24"/>
          <w:szCs w:val="24"/>
        </w:rPr>
        <w:t>Prabhjot</w:t>
      </w:r>
      <w:proofErr w:type="spellEnd"/>
      <w:r w:rsidRPr="00BD5E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D5EC5">
        <w:rPr>
          <w:rFonts w:ascii="Times New Roman" w:hAnsi="Times New Roman" w:cs="Times New Roman"/>
          <w:color w:val="000000" w:themeColor="text1"/>
          <w:sz w:val="24"/>
          <w:szCs w:val="24"/>
        </w:rPr>
        <w:t>Kaur</w:t>
      </w:r>
      <w:proofErr w:type="spellEnd"/>
      <w:r w:rsidRPr="00BD5E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D5EC5">
        <w:rPr>
          <w:rFonts w:ascii="Times New Roman" w:hAnsi="Times New Roman" w:cs="Times New Roman"/>
          <w:color w:val="000000" w:themeColor="text1"/>
          <w:sz w:val="24"/>
          <w:szCs w:val="24"/>
        </w:rPr>
        <w:t>Neera</w:t>
      </w:r>
      <w:proofErr w:type="spellEnd"/>
      <w:r w:rsidRPr="00BD5E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D5EC5">
        <w:rPr>
          <w:rFonts w:ascii="Times New Roman" w:hAnsi="Times New Roman" w:cs="Times New Roman"/>
          <w:color w:val="000000" w:themeColor="text1"/>
          <w:sz w:val="24"/>
          <w:szCs w:val="24"/>
        </w:rPr>
        <w:t>Raghav</w:t>
      </w:r>
      <w:proofErr w:type="spellEnd"/>
      <w:r w:rsidRPr="00BD5E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*, </w:t>
      </w:r>
      <w:proofErr w:type="spellStart"/>
      <w:r w:rsidRPr="00BD5EC5">
        <w:rPr>
          <w:rFonts w:ascii="Times New Roman" w:hAnsi="Times New Roman" w:cs="Times New Roman"/>
          <w:color w:val="000000" w:themeColor="text1"/>
          <w:sz w:val="24"/>
          <w:szCs w:val="24"/>
        </w:rPr>
        <w:t>Pawan</w:t>
      </w:r>
      <w:proofErr w:type="spellEnd"/>
      <w:r w:rsidRPr="00BD5E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K. Sharma, </w:t>
      </w:r>
      <w:proofErr w:type="spellStart"/>
      <w:r w:rsidRPr="0047572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Sita</w:t>
      </w:r>
      <w:proofErr w:type="spellEnd"/>
      <w:r w:rsidRPr="0047572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Ram*</w:t>
      </w:r>
      <w:r w:rsidRPr="00BD5E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5EC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Chemistry &amp; Biodiversity</w:t>
      </w:r>
      <w:r w:rsidRPr="00BD5E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D5E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2024</w:t>
      </w:r>
      <w:proofErr w:type="gramStart"/>
      <w:r w:rsidRPr="00BD5EC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e202402575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D5EC5">
        <w:rPr>
          <w:rFonts w:ascii="Times New Roman" w:hAnsi="Times New Roman" w:cs="Times New Roman"/>
          <w:color w:val="000000" w:themeColor="text1"/>
          <w:sz w:val="24"/>
          <w:szCs w:val="24"/>
        </w:rPr>
        <w:t>ISSN: 1612-1880</w:t>
      </w:r>
      <w:r w:rsidR="009652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31CDB" w:rsidRPr="00965206" w:rsidRDefault="00831CDB" w:rsidP="0096520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65206">
        <w:rPr>
          <w:rStyle w:val="Hyperlink"/>
          <w:rFonts w:ascii="Times New Roman" w:hAnsi="Times New Roman" w:cs="Times New Roman"/>
          <w:sz w:val="24"/>
          <w:szCs w:val="24"/>
        </w:rPr>
        <w:t>https://doi.org/</w:t>
      </w:r>
      <w:hyperlink r:id="rId26" w:tgtFrame="_blank" w:history="1">
        <w:r w:rsidRPr="00965206">
          <w:rPr>
            <w:rStyle w:val="Hyperlink"/>
            <w:rFonts w:ascii="Times New Roman" w:hAnsi="Times New Roman" w:cs="Times New Roman"/>
            <w:sz w:val="24"/>
            <w:szCs w:val="24"/>
          </w:rPr>
          <w:t>10.1002/cbdv.202402575</w:t>
        </w:r>
      </w:hyperlink>
      <w:r w:rsidR="00965206" w:rsidRPr="00965206">
        <w:t xml:space="preserve"> </w:t>
      </w:r>
    </w:p>
    <w:p w:rsidR="00965206" w:rsidRPr="00BD5EC5" w:rsidRDefault="00965206" w:rsidP="0096520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831CDB" w:rsidRDefault="00831CDB" w:rsidP="00831CDB">
      <w:pPr>
        <w:pStyle w:val="ListParagraph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 xml:space="preserve"> </w:t>
      </w:r>
      <w:r w:rsidRPr="00A451F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Impact factor: 2.3</w:t>
      </w:r>
      <w:r w:rsidRPr="00A451F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965206" w:rsidRPr="00F078ED" w:rsidRDefault="00965206" w:rsidP="0096520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078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5-(4-chlorophenyl)-1-(4-sulphamoylphenyl)-1H-1</w:t>
      </w:r>
      <w:proofErr w:type="gramStart"/>
      <w:r w:rsidRPr="00F078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,2,3</w:t>
      </w:r>
      <w:proofErr w:type="gramEnd"/>
      <w:r w:rsidRPr="00F078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-triazole-4-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carbothioamide: </w:t>
      </w:r>
      <w:r w:rsidRPr="00F078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UV–Vis </w:t>
      </w:r>
      <w:proofErr w:type="spellStart"/>
      <w:r w:rsidRPr="00F078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chemosensor</w:t>
      </w:r>
      <w:proofErr w:type="spellEnd"/>
      <w:r w:rsidRPr="00F078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for Cu2+ ions and potent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F078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non-toxic biological agent</w:t>
      </w:r>
      <w:r w:rsidRPr="00BD5E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Monika, </w:t>
      </w:r>
      <w:proofErr w:type="spellStart"/>
      <w:r w:rsidRPr="00BD5EC5">
        <w:rPr>
          <w:rFonts w:ascii="Times New Roman" w:hAnsi="Times New Roman" w:cs="Times New Roman"/>
          <w:color w:val="000000" w:themeColor="text1"/>
          <w:sz w:val="24"/>
          <w:szCs w:val="24"/>
        </w:rPr>
        <w:t>Chander</w:t>
      </w:r>
      <w:proofErr w:type="spellEnd"/>
      <w:r w:rsidRPr="00BD5E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Sandeep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Kumar,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Deepansh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Sharma,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Jaymin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Parikh,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Nisha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Padhiyar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Vinod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Kumar Jain,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Raeesh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Muhammad,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Pawan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K. Sharma,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Krunal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Modi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7572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Sita</w:t>
      </w:r>
      <w:proofErr w:type="spellEnd"/>
      <w:r w:rsidRPr="0047572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Ram*</w:t>
      </w:r>
      <w:r w:rsidRPr="00BD5E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78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Journal of Chemical Sciences</w:t>
      </w:r>
      <w:r w:rsidRPr="00BD5EC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5E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BD5EC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137. 53. </w:t>
      </w:r>
      <w:r w:rsidRPr="00BD5E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ISSN: </w:t>
      </w:r>
      <w:r w:rsidRPr="00F078ED">
        <w:rPr>
          <w:rFonts w:ascii="Times New Roman" w:hAnsi="Times New Roman" w:cs="Times New Roman"/>
          <w:color w:val="000000" w:themeColor="text1"/>
          <w:sz w:val="24"/>
          <w:szCs w:val="24"/>
        </w:rPr>
        <w:t>0973-7103</w:t>
      </w:r>
      <w:r w:rsidRPr="00BD5E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65206" w:rsidRPr="00F078ED" w:rsidRDefault="00965206" w:rsidP="0096520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AdvPTimes" w:hAnsi="AdvPTimes" w:cs="AdvPTimes"/>
          <w:color w:val="000000"/>
          <w:sz w:val="20"/>
          <w:szCs w:val="20"/>
        </w:rPr>
        <w:fldChar w:fldCharType="begin"/>
      </w:r>
      <w:r>
        <w:rPr>
          <w:rFonts w:ascii="AdvPTimes" w:hAnsi="AdvPTimes" w:cs="AdvPTimes"/>
          <w:color w:val="000000"/>
          <w:sz w:val="20"/>
          <w:szCs w:val="20"/>
        </w:rPr>
        <w:instrText xml:space="preserve"> HYPERLINK "</w:instrText>
      </w:r>
      <w:r w:rsidRPr="00F078ED">
        <w:rPr>
          <w:rFonts w:ascii="AdvPTimes" w:hAnsi="AdvPTimes" w:cs="AdvPTimes"/>
          <w:color w:val="000000"/>
          <w:sz w:val="20"/>
          <w:szCs w:val="20"/>
        </w:rPr>
        <w:instrText>https://doi.org/10.1007/s12039-025-02377-8</w:instrText>
      </w:r>
    </w:p>
    <w:p w:rsidR="00965206" w:rsidRPr="00F078ED" w:rsidRDefault="00965206" w:rsidP="0096520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F078ED">
        <w:rPr>
          <w:color w:val="000000"/>
        </w:rPr>
        <w:instrText xml:space="preserve"> </w:instrText>
      </w:r>
      <w:r>
        <w:rPr>
          <w:rFonts w:ascii="AdvPTimes" w:hAnsi="AdvPTimes" w:cs="AdvPTimes"/>
          <w:color w:val="000000"/>
          <w:sz w:val="20"/>
          <w:szCs w:val="20"/>
        </w:rPr>
        <w:instrText xml:space="preserve">" </w:instrText>
      </w:r>
      <w:r>
        <w:rPr>
          <w:rFonts w:ascii="AdvPTimes" w:hAnsi="AdvPTimes" w:cs="AdvPTimes"/>
          <w:color w:val="000000"/>
          <w:sz w:val="20"/>
          <w:szCs w:val="20"/>
        </w:rPr>
        <w:fldChar w:fldCharType="separate"/>
      </w:r>
      <w:r w:rsidRPr="00F078ED">
        <w:rPr>
          <w:rStyle w:val="Hyperlink"/>
          <w:rFonts w:ascii="Times New Roman" w:hAnsi="Times New Roman" w:cs="Times New Roman"/>
          <w:sz w:val="24"/>
          <w:szCs w:val="24"/>
        </w:rPr>
        <w:t>https://doi.org/10.1007/s12039-025-02377-8</w:t>
      </w:r>
    </w:p>
    <w:p w:rsidR="00965206" w:rsidRDefault="00965206" w:rsidP="00965206">
      <w:pPr>
        <w:pStyle w:val="ListParagraph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650D">
        <w:rPr>
          <w:rStyle w:val="Hyperlink"/>
        </w:rPr>
        <w:t xml:space="preserve"> </w:t>
      </w:r>
      <w:r>
        <w:rPr>
          <w:rFonts w:ascii="AdvPTimes" w:hAnsi="AdvPTimes" w:cs="AdvPTimes"/>
          <w:color w:val="000000"/>
          <w:sz w:val="20"/>
          <w:szCs w:val="20"/>
        </w:rPr>
        <w:fldChar w:fldCharType="end"/>
      </w:r>
      <w:r w:rsidRPr="00A451F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Impact factor: 2.0</w:t>
      </w:r>
      <w:r w:rsidRPr="00A451F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965206" w:rsidRDefault="00965206" w:rsidP="00831CDB">
      <w:pPr>
        <w:pStyle w:val="ListParagraph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5206" w:rsidRDefault="00965206" w:rsidP="00831CDB">
      <w:pPr>
        <w:pStyle w:val="ListParagraph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73EE" w:rsidRPr="00223EAF" w:rsidRDefault="00622390" w:rsidP="004431EF">
      <w:pPr>
        <w:rPr>
          <w:rFonts w:ascii="Californian FB" w:hAnsi="Californian FB" w:cs="Arial"/>
          <w:b/>
          <w:color w:val="0000FF"/>
          <w:sz w:val="28"/>
          <w:szCs w:val="28"/>
        </w:rPr>
      </w:pPr>
      <w:r>
        <w:rPr>
          <w:rFonts w:ascii="Californian FB" w:hAnsi="Californian FB" w:cs="Arial"/>
          <w:b/>
          <w:color w:val="0000FF"/>
          <w:sz w:val="28"/>
          <w:szCs w:val="28"/>
        </w:rPr>
        <w:pict>
          <v:shape id="_x0000_s1047" type="#_x0000_t32" style="position:absolute;margin-left:-1.8pt;margin-top:38.75pt;width:426.15pt;height:0;z-index:251680768" o:connectortype="straight" strokecolor="#002060" strokeweight="3pt">
            <v:shadow type="perspective" color="#974706 [1609]" opacity=".5" offset="1pt" offset2="-1pt"/>
          </v:shape>
        </w:pict>
      </w:r>
      <w:r w:rsidR="00C22283" w:rsidRPr="00223EAF">
        <w:rPr>
          <w:rFonts w:ascii="Californian FB" w:hAnsi="Californian FB" w:cs="Arial"/>
          <w:b/>
          <w:color w:val="0000FF"/>
          <w:sz w:val="28"/>
          <w:szCs w:val="28"/>
        </w:rPr>
        <w:t>FDP/PDP/STC</w:t>
      </w:r>
      <w:r w:rsidR="004431EF">
        <w:rPr>
          <w:rFonts w:ascii="Californian FB" w:hAnsi="Californian FB" w:cs="Arial"/>
          <w:b/>
          <w:color w:val="0000FF"/>
          <w:sz w:val="28"/>
          <w:szCs w:val="28"/>
        </w:rPr>
        <w:t xml:space="preserve">/Orientation/Refresher </w:t>
      </w:r>
      <w:r w:rsidR="00C22283" w:rsidRPr="00223EAF">
        <w:rPr>
          <w:rFonts w:ascii="Californian FB" w:hAnsi="Californian FB" w:cs="Arial"/>
          <w:b/>
          <w:color w:val="0000FF"/>
          <w:sz w:val="28"/>
          <w:szCs w:val="28"/>
        </w:rPr>
        <w:t>programmes</w:t>
      </w:r>
      <w:r w:rsidR="004431EF">
        <w:rPr>
          <w:rFonts w:ascii="Californian FB" w:hAnsi="Californian FB" w:cs="Arial"/>
          <w:b/>
          <w:color w:val="0000FF"/>
          <w:sz w:val="28"/>
          <w:szCs w:val="28"/>
        </w:rPr>
        <w:t xml:space="preserve"> Attended/Organized</w:t>
      </w:r>
    </w:p>
    <w:p w:rsidR="003343EB" w:rsidRPr="003343EB" w:rsidRDefault="007A7637" w:rsidP="003343E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Acted as </w:t>
      </w:r>
      <w:r w:rsidRPr="007A7637">
        <w:rPr>
          <w:rFonts w:ascii="Times New Roman" w:hAnsi="Times New Roman" w:cs="Times New Roman"/>
          <w:b/>
          <w:sz w:val="24"/>
          <w:szCs w:val="24"/>
          <w:lang w:val="en-GB"/>
        </w:rPr>
        <w:t xml:space="preserve">convener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of the </w:t>
      </w:r>
      <w:r w:rsidRPr="007A7637">
        <w:rPr>
          <w:rFonts w:ascii="Times New Roman" w:hAnsi="Times New Roman" w:cs="Times New Roman"/>
          <w:b/>
          <w:sz w:val="24"/>
          <w:szCs w:val="24"/>
          <w:lang w:val="en-GB"/>
        </w:rPr>
        <w:t xml:space="preserve">One Week Faculty Development </w:t>
      </w:r>
      <w:proofErr w:type="gramStart"/>
      <w:r w:rsidRPr="007A7637">
        <w:rPr>
          <w:rFonts w:ascii="Times New Roman" w:hAnsi="Times New Roman" w:cs="Times New Roman"/>
          <w:b/>
          <w:sz w:val="24"/>
          <w:szCs w:val="24"/>
          <w:lang w:val="en-GB"/>
        </w:rPr>
        <w:t>Programme  on</w:t>
      </w:r>
      <w:proofErr w:type="gramEnd"/>
      <w:r w:rsidRPr="007A763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“Role of Science and Technology in Nation Development”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organized by the Department of Chemistry in association with University IKS Cell, ACS ISC, and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Vigyan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Bharati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Haryana, from </w:t>
      </w:r>
      <w:r w:rsidRPr="007A7637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Pr="007A7637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st</w:t>
      </w:r>
      <w:r w:rsidRPr="007A763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to 5</w:t>
      </w:r>
      <w:r w:rsidRPr="007A7637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th</w:t>
      </w:r>
      <w:r w:rsidRPr="007A763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Sept. 2025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 </w:t>
      </w:r>
    </w:p>
    <w:p w:rsidR="004431EF" w:rsidRPr="003343EB" w:rsidRDefault="003343EB" w:rsidP="003343E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Participated and completed </w:t>
      </w:r>
      <w:r w:rsidRPr="007A7637">
        <w:rPr>
          <w:rFonts w:ascii="Times New Roman" w:hAnsi="Times New Roman" w:cs="Times New Roman"/>
          <w:b/>
          <w:sz w:val="24"/>
          <w:szCs w:val="24"/>
        </w:rPr>
        <w:t>One Week online Faculty Development Programme on “Role of Chemistry in Advanced Engineering Materials (RCAEM-2025)”</w:t>
      </w:r>
      <w:r w:rsidRPr="00831CDB">
        <w:rPr>
          <w:rFonts w:ascii="Times New Roman" w:hAnsi="Times New Roman" w:cs="Times New Roman"/>
          <w:sz w:val="24"/>
          <w:szCs w:val="24"/>
        </w:rPr>
        <w:t xml:space="preserve"> organized by the Department of </w:t>
      </w:r>
      <w:r>
        <w:rPr>
          <w:rFonts w:ascii="Times New Roman" w:hAnsi="Times New Roman" w:cs="Times New Roman"/>
          <w:sz w:val="24"/>
          <w:szCs w:val="24"/>
        </w:rPr>
        <w:t xml:space="preserve">Chemistry, </w:t>
      </w:r>
      <w:proofErr w:type="spellStart"/>
      <w:r>
        <w:rPr>
          <w:rFonts w:ascii="Times New Roman" w:hAnsi="Times New Roman" w:cs="Times New Roman"/>
          <w:sz w:val="24"/>
          <w:szCs w:val="24"/>
        </w:rPr>
        <w:t>Vasavi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College of Engineering (A), Hyderabad </w:t>
      </w:r>
      <w:r w:rsidRPr="00831CDB">
        <w:rPr>
          <w:rFonts w:ascii="Times New Roman" w:hAnsi="Times New Roman" w:cs="Times New Roman"/>
          <w:sz w:val="24"/>
          <w:szCs w:val="24"/>
        </w:rPr>
        <w:t xml:space="preserve">from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343EB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1CDB">
        <w:rPr>
          <w:rFonts w:ascii="Times New Roman" w:hAnsi="Times New Roman" w:cs="Times New Roman"/>
          <w:b/>
          <w:sz w:val="24"/>
          <w:szCs w:val="24"/>
        </w:rPr>
        <w:t xml:space="preserve">to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31CD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831CD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February </w:t>
      </w:r>
      <w:r w:rsidRPr="00831CDB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31CDB">
        <w:rPr>
          <w:rFonts w:ascii="Times New Roman" w:hAnsi="Times New Roman" w:cs="Times New Roman"/>
          <w:sz w:val="24"/>
          <w:szCs w:val="24"/>
        </w:rPr>
        <w:t>.</w:t>
      </w:r>
    </w:p>
    <w:p w:rsidR="004431EF" w:rsidRPr="004431EF" w:rsidRDefault="007A7637" w:rsidP="004431E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Participated and completed </w:t>
      </w:r>
      <w:r w:rsidRPr="007A7637">
        <w:rPr>
          <w:rFonts w:ascii="Times New Roman" w:hAnsi="Times New Roman" w:cs="Times New Roman"/>
          <w:b/>
          <w:sz w:val="24"/>
          <w:szCs w:val="24"/>
        </w:rPr>
        <w:t>One W</w:t>
      </w:r>
      <w:r w:rsidR="004431EF" w:rsidRPr="007A7637">
        <w:rPr>
          <w:rFonts w:ascii="Times New Roman" w:hAnsi="Times New Roman" w:cs="Times New Roman"/>
          <w:b/>
          <w:sz w:val="24"/>
          <w:szCs w:val="24"/>
        </w:rPr>
        <w:t>eek Faculty Development Programme on “Skills Re-engineering in Research &amp; Studies”</w:t>
      </w:r>
      <w:r w:rsidR="004431EF" w:rsidRPr="00831CDB">
        <w:rPr>
          <w:rFonts w:ascii="Times New Roman" w:hAnsi="Times New Roman" w:cs="Times New Roman"/>
          <w:sz w:val="24"/>
          <w:szCs w:val="24"/>
        </w:rPr>
        <w:t xml:space="preserve"> organized by the Department of Communication and Media Technology in collaboration with R&amp;D cell from </w:t>
      </w:r>
      <w:r w:rsidR="004431EF" w:rsidRPr="00831CDB">
        <w:rPr>
          <w:rFonts w:ascii="Times New Roman" w:hAnsi="Times New Roman" w:cs="Times New Roman"/>
          <w:b/>
          <w:sz w:val="24"/>
          <w:szCs w:val="24"/>
        </w:rPr>
        <w:t>25</w:t>
      </w:r>
      <w:r w:rsidR="004431EF" w:rsidRPr="00831CD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4431EF" w:rsidRPr="00831CDB">
        <w:rPr>
          <w:rFonts w:ascii="Times New Roman" w:hAnsi="Times New Roman" w:cs="Times New Roman"/>
          <w:b/>
          <w:sz w:val="24"/>
          <w:szCs w:val="24"/>
        </w:rPr>
        <w:t xml:space="preserve"> to 29</w:t>
      </w:r>
      <w:r w:rsidR="004431EF" w:rsidRPr="00831CD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4431EF" w:rsidRPr="00831CDB">
        <w:rPr>
          <w:rFonts w:ascii="Times New Roman" w:hAnsi="Times New Roman" w:cs="Times New Roman"/>
          <w:b/>
          <w:sz w:val="24"/>
          <w:szCs w:val="24"/>
        </w:rPr>
        <w:t xml:space="preserve"> April 2023</w:t>
      </w:r>
      <w:r w:rsidR="004431EF" w:rsidRPr="00831CDB">
        <w:rPr>
          <w:rFonts w:ascii="Times New Roman" w:hAnsi="Times New Roman" w:cs="Times New Roman"/>
          <w:sz w:val="24"/>
          <w:szCs w:val="24"/>
        </w:rPr>
        <w:t>.</w:t>
      </w:r>
    </w:p>
    <w:p w:rsidR="004431EF" w:rsidRPr="00831CDB" w:rsidRDefault="004431EF" w:rsidP="004431E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31CDB">
        <w:rPr>
          <w:rFonts w:ascii="Times New Roman" w:hAnsi="Times New Roman" w:cs="Times New Roman"/>
          <w:sz w:val="24"/>
          <w:szCs w:val="24"/>
        </w:rPr>
        <w:t xml:space="preserve">Participated and completed National </w:t>
      </w:r>
      <w:r w:rsidRPr="007A7637">
        <w:rPr>
          <w:rFonts w:ascii="Times New Roman" w:hAnsi="Times New Roman" w:cs="Times New Roman"/>
          <w:b/>
          <w:sz w:val="24"/>
          <w:szCs w:val="24"/>
        </w:rPr>
        <w:t>Virtual Lab Workshop on “Computer Aided Drug Design”</w:t>
      </w:r>
      <w:r w:rsidRPr="00831CDB">
        <w:rPr>
          <w:rFonts w:ascii="Times New Roman" w:hAnsi="Times New Roman" w:cs="Times New Roman"/>
          <w:sz w:val="24"/>
          <w:szCs w:val="24"/>
        </w:rPr>
        <w:t xml:space="preserve"> organized by Department of Chemistry, </w:t>
      </w:r>
      <w:proofErr w:type="spellStart"/>
      <w:r w:rsidRPr="00831CDB">
        <w:rPr>
          <w:rFonts w:ascii="Times New Roman" w:hAnsi="Times New Roman" w:cs="Times New Roman"/>
          <w:sz w:val="24"/>
          <w:szCs w:val="24"/>
        </w:rPr>
        <w:t>Aggarwal</w:t>
      </w:r>
      <w:proofErr w:type="spellEnd"/>
      <w:r w:rsidRPr="00831CDB">
        <w:rPr>
          <w:rFonts w:ascii="Times New Roman" w:hAnsi="Times New Roman" w:cs="Times New Roman"/>
          <w:sz w:val="24"/>
          <w:szCs w:val="24"/>
        </w:rPr>
        <w:t xml:space="preserve"> College </w:t>
      </w:r>
      <w:proofErr w:type="spellStart"/>
      <w:r w:rsidRPr="00831CDB">
        <w:rPr>
          <w:rFonts w:ascii="Times New Roman" w:hAnsi="Times New Roman" w:cs="Times New Roman"/>
          <w:sz w:val="24"/>
          <w:szCs w:val="24"/>
        </w:rPr>
        <w:t>Ballabgarh</w:t>
      </w:r>
      <w:proofErr w:type="spellEnd"/>
      <w:r w:rsidRPr="00831CDB">
        <w:rPr>
          <w:rFonts w:ascii="Times New Roman" w:hAnsi="Times New Roman" w:cs="Times New Roman"/>
          <w:sz w:val="24"/>
          <w:szCs w:val="24"/>
        </w:rPr>
        <w:t xml:space="preserve"> from </w:t>
      </w:r>
      <w:r w:rsidRPr="00831CDB">
        <w:rPr>
          <w:rFonts w:ascii="Times New Roman" w:hAnsi="Times New Roman" w:cs="Times New Roman"/>
          <w:b/>
          <w:sz w:val="24"/>
          <w:szCs w:val="24"/>
        </w:rPr>
        <w:t>6</w:t>
      </w:r>
      <w:r w:rsidRPr="00831CD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831CDB">
        <w:rPr>
          <w:rFonts w:ascii="Times New Roman" w:hAnsi="Times New Roman" w:cs="Times New Roman"/>
          <w:b/>
          <w:sz w:val="24"/>
          <w:szCs w:val="24"/>
        </w:rPr>
        <w:t>-9</w:t>
      </w:r>
      <w:r w:rsidRPr="00831CD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831CDB">
        <w:rPr>
          <w:rFonts w:ascii="Times New Roman" w:hAnsi="Times New Roman" w:cs="Times New Roman"/>
          <w:b/>
          <w:sz w:val="24"/>
          <w:szCs w:val="24"/>
        </w:rPr>
        <w:t xml:space="preserve"> October, 2021</w:t>
      </w:r>
      <w:r w:rsidRPr="00831CDB">
        <w:rPr>
          <w:rFonts w:ascii="Times New Roman" w:hAnsi="Times New Roman" w:cs="Times New Roman"/>
          <w:sz w:val="24"/>
          <w:szCs w:val="24"/>
        </w:rPr>
        <w:t>.</w:t>
      </w:r>
    </w:p>
    <w:p w:rsidR="004431EF" w:rsidRPr="004431EF" w:rsidRDefault="007A7637" w:rsidP="00831CD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Participated and completed the </w:t>
      </w:r>
      <w:r w:rsidRPr="007A7637">
        <w:rPr>
          <w:rFonts w:ascii="Times New Roman" w:hAnsi="Times New Roman" w:cs="Times New Roman"/>
          <w:b/>
          <w:sz w:val="24"/>
          <w:szCs w:val="24"/>
        </w:rPr>
        <w:t>Five Day O</w:t>
      </w:r>
      <w:r w:rsidR="004431EF" w:rsidRPr="007A7637">
        <w:rPr>
          <w:rFonts w:ascii="Times New Roman" w:hAnsi="Times New Roman" w:cs="Times New Roman"/>
          <w:b/>
          <w:sz w:val="24"/>
          <w:szCs w:val="24"/>
        </w:rPr>
        <w:t>nline</w:t>
      </w:r>
      <w:r w:rsidR="004431EF" w:rsidRPr="00831CDB">
        <w:rPr>
          <w:rFonts w:ascii="Times New Roman" w:hAnsi="Times New Roman" w:cs="Times New Roman"/>
          <w:sz w:val="24"/>
          <w:szCs w:val="24"/>
        </w:rPr>
        <w:t xml:space="preserve"> </w:t>
      </w:r>
      <w:r w:rsidR="004431EF" w:rsidRPr="007A7637">
        <w:rPr>
          <w:rFonts w:ascii="Times New Roman" w:hAnsi="Times New Roman" w:cs="Times New Roman"/>
          <w:b/>
          <w:sz w:val="24"/>
          <w:szCs w:val="24"/>
        </w:rPr>
        <w:t>Faculty Development Programme on “Advances and Challenges in Chemical Science”</w:t>
      </w:r>
      <w:r w:rsidR="004431EF" w:rsidRPr="00831CDB">
        <w:rPr>
          <w:rFonts w:ascii="Times New Roman" w:hAnsi="Times New Roman" w:cs="Times New Roman"/>
          <w:sz w:val="24"/>
          <w:szCs w:val="24"/>
        </w:rPr>
        <w:t xml:space="preserve"> organized by the School of Sciences (Chemistry), held from </w:t>
      </w:r>
      <w:r w:rsidR="004431EF" w:rsidRPr="00831CDB">
        <w:rPr>
          <w:rFonts w:ascii="Times New Roman" w:hAnsi="Times New Roman" w:cs="Times New Roman"/>
          <w:b/>
          <w:sz w:val="24"/>
          <w:szCs w:val="24"/>
        </w:rPr>
        <w:t>20</w:t>
      </w:r>
      <w:r w:rsidR="004431EF" w:rsidRPr="00831CD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4431EF" w:rsidRPr="00831CDB">
        <w:rPr>
          <w:rFonts w:ascii="Times New Roman" w:hAnsi="Times New Roman" w:cs="Times New Roman"/>
          <w:b/>
          <w:sz w:val="24"/>
          <w:szCs w:val="24"/>
        </w:rPr>
        <w:t>-24</w:t>
      </w:r>
      <w:r w:rsidR="004431EF" w:rsidRPr="00831CD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4431EF" w:rsidRPr="00831CDB">
        <w:rPr>
          <w:rFonts w:ascii="Times New Roman" w:hAnsi="Times New Roman" w:cs="Times New Roman"/>
          <w:b/>
          <w:sz w:val="24"/>
          <w:szCs w:val="24"/>
        </w:rPr>
        <w:t xml:space="preserve"> September, 2021</w:t>
      </w:r>
      <w:r w:rsidR="004431EF" w:rsidRPr="00831CDB">
        <w:rPr>
          <w:rFonts w:ascii="Times New Roman" w:hAnsi="Times New Roman" w:cs="Times New Roman"/>
          <w:sz w:val="24"/>
          <w:szCs w:val="24"/>
        </w:rPr>
        <w:t>.</w:t>
      </w:r>
    </w:p>
    <w:p w:rsidR="004431EF" w:rsidRPr="00831CDB" w:rsidRDefault="007A7637" w:rsidP="004431E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Participated and completed </w:t>
      </w:r>
      <w:r w:rsidRPr="007A7637">
        <w:rPr>
          <w:rFonts w:ascii="Times New Roman" w:hAnsi="Times New Roman" w:cs="Times New Roman"/>
          <w:b/>
          <w:sz w:val="24"/>
          <w:szCs w:val="24"/>
        </w:rPr>
        <w:t>One W</w:t>
      </w:r>
      <w:r w:rsidR="004431EF" w:rsidRPr="007A7637">
        <w:rPr>
          <w:rFonts w:ascii="Times New Roman" w:hAnsi="Times New Roman" w:cs="Times New Roman"/>
          <w:b/>
          <w:sz w:val="24"/>
          <w:szCs w:val="24"/>
        </w:rPr>
        <w:t>eek Faculty Development Programme on “Research Writing and Professional Ethics”</w:t>
      </w:r>
      <w:r w:rsidR="004431EF" w:rsidRPr="00831CDB">
        <w:rPr>
          <w:rFonts w:ascii="Times New Roman" w:hAnsi="Times New Roman" w:cs="Times New Roman"/>
          <w:sz w:val="24"/>
          <w:szCs w:val="24"/>
        </w:rPr>
        <w:t xml:space="preserve"> organized by the Department of Civil Engineering at J.C. Bose University of Science and Technology, YMCA, Faridabad from </w:t>
      </w:r>
      <w:r w:rsidR="004431EF" w:rsidRPr="00831CDB">
        <w:rPr>
          <w:rFonts w:ascii="Times New Roman" w:hAnsi="Times New Roman" w:cs="Times New Roman"/>
          <w:b/>
          <w:sz w:val="24"/>
          <w:szCs w:val="24"/>
        </w:rPr>
        <w:t>07</w:t>
      </w:r>
      <w:r w:rsidR="004431EF" w:rsidRPr="00831CD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4431EF" w:rsidRPr="00831CDB">
        <w:rPr>
          <w:rFonts w:ascii="Times New Roman" w:hAnsi="Times New Roman" w:cs="Times New Roman"/>
          <w:b/>
          <w:sz w:val="24"/>
          <w:szCs w:val="24"/>
        </w:rPr>
        <w:t>-13</w:t>
      </w:r>
      <w:r w:rsidR="004431EF" w:rsidRPr="00831CD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4431EF" w:rsidRPr="00831CDB">
        <w:rPr>
          <w:rFonts w:ascii="Times New Roman" w:hAnsi="Times New Roman" w:cs="Times New Roman"/>
          <w:b/>
          <w:sz w:val="24"/>
          <w:szCs w:val="24"/>
        </w:rPr>
        <w:t xml:space="preserve"> September, 2021</w:t>
      </w:r>
      <w:r w:rsidR="004431EF" w:rsidRPr="00831CDB">
        <w:rPr>
          <w:rFonts w:ascii="Times New Roman" w:hAnsi="Times New Roman" w:cs="Times New Roman"/>
          <w:sz w:val="24"/>
          <w:szCs w:val="24"/>
        </w:rPr>
        <w:t>.</w:t>
      </w:r>
    </w:p>
    <w:p w:rsidR="004431EF" w:rsidRPr="00831CDB" w:rsidRDefault="004431EF" w:rsidP="004431E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31CDB">
        <w:rPr>
          <w:rFonts w:ascii="Times New Roman" w:hAnsi="Times New Roman" w:cs="Times New Roman"/>
          <w:sz w:val="24"/>
          <w:szCs w:val="24"/>
        </w:rPr>
        <w:lastRenderedPageBreak/>
        <w:t xml:space="preserve">Participated in </w:t>
      </w:r>
      <w:r w:rsidRPr="007A7637">
        <w:rPr>
          <w:rFonts w:ascii="Times New Roman" w:hAnsi="Times New Roman" w:cs="Times New Roman"/>
          <w:b/>
          <w:sz w:val="24"/>
          <w:szCs w:val="24"/>
        </w:rPr>
        <w:t>One Day National Seminar on “Modern Trends in Quality Education”</w:t>
      </w:r>
      <w:r w:rsidRPr="00831CDB">
        <w:rPr>
          <w:rFonts w:ascii="Times New Roman" w:hAnsi="Times New Roman" w:cs="Times New Roman"/>
          <w:sz w:val="24"/>
          <w:szCs w:val="24"/>
        </w:rPr>
        <w:t xml:space="preserve"> organized by J.C. Bose University of Science and Technology in association with </w:t>
      </w:r>
      <w:proofErr w:type="spellStart"/>
      <w:r w:rsidRPr="00831CDB">
        <w:rPr>
          <w:rFonts w:ascii="Times New Roman" w:hAnsi="Times New Roman" w:cs="Times New Roman"/>
          <w:sz w:val="24"/>
          <w:szCs w:val="24"/>
        </w:rPr>
        <w:t>Indira</w:t>
      </w:r>
      <w:proofErr w:type="spellEnd"/>
      <w:r w:rsidRPr="00831CDB">
        <w:rPr>
          <w:rFonts w:ascii="Times New Roman" w:hAnsi="Times New Roman" w:cs="Times New Roman"/>
          <w:sz w:val="24"/>
          <w:szCs w:val="24"/>
        </w:rPr>
        <w:t xml:space="preserve"> Gandhi University, </w:t>
      </w:r>
      <w:proofErr w:type="spellStart"/>
      <w:r w:rsidRPr="00831CDB">
        <w:rPr>
          <w:rFonts w:ascii="Times New Roman" w:hAnsi="Times New Roman" w:cs="Times New Roman"/>
          <w:sz w:val="24"/>
          <w:szCs w:val="24"/>
        </w:rPr>
        <w:t>Meerpur</w:t>
      </w:r>
      <w:proofErr w:type="spellEnd"/>
      <w:r w:rsidRPr="00831C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1CDB">
        <w:rPr>
          <w:rFonts w:ascii="Times New Roman" w:hAnsi="Times New Roman" w:cs="Times New Roman"/>
          <w:sz w:val="24"/>
          <w:szCs w:val="24"/>
        </w:rPr>
        <w:t>Rewar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31CDB">
        <w:rPr>
          <w:rFonts w:ascii="Times New Roman" w:hAnsi="Times New Roman" w:cs="Times New Roman"/>
          <w:sz w:val="24"/>
          <w:szCs w:val="24"/>
        </w:rPr>
        <w:t xml:space="preserve"> on </w:t>
      </w:r>
      <w:r w:rsidRPr="00831CDB">
        <w:rPr>
          <w:rFonts w:ascii="Times New Roman" w:hAnsi="Times New Roman" w:cs="Times New Roman"/>
          <w:b/>
          <w:sz w:val="24"/>
          <w:szCs w:val="24"/>
        </w:rPr>
        <w:t>26</w:t>
      </w:r>
      <w:r w:rsidRPr="00831CD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831CDB">
        <w:rPr>
          <w:rFonts w:ascii="Times New Roman" w:hAnsi="Times New Roman" w:cs="Times New Roman"/>
          <w:b/>
          <w:sz w:val="24"/>
          <w:szCs w:val="24"/>
        </w:rPr>
        <w:t xml:space="preserve"> August 2021.</w:t>
      </w:r>
    </w:p>
    <w:p w:rsidR="004431EF" w:rsidRPr="00831CDB" w:rsidRDefault="004431EF" w:rsidP="004431E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31CDB">
        <w:rPr>
          <w:rFonts w:ascii="Times New Roman" w:hAnsi="Times New Roman" w:cs="Times New Roman"/>
          <w:sz w:val="24"/>
          <w:szCs w:val="24"/>
          <w:lang w:val="en-GB"/>
        </w:rPr>
        <w:t>Participated and complete</w:t>
      </w:r>
      <w:r w:rsidR="007A7637">
        <w:rPr>
          <w:rFonts w:ascii="Times New Roman" w:hAnsi="Times New Roman" w:cs="Times New Roman"/>
          <w:sz w:val="24"/>
          <w:szCs w:val="24"/>
          <w:lang w:val="en-GB"/>
        </w:rPr>
        <w:t xml:space="preserve">d </w:t>
      </w:r>
      <w:r w:rsidR="007A7637" w:rsidRPr="007A7637">
        <w:rPr>
          <w:rFonts w:ascii="Times New Roman" w:hAnsi="Times New Roman" w:cs="Times New Roman"/>
          <w:b/>
          <w:sz w:val="24"/>
          <w:szCs w:val="24"/>
          <w:lang w:val="en-GB"/>
        </w:rPr>
        <w:t>One W</w:t>
      </w:r>
      <w:r w:rsidRPr="007A7637">
        <w:rPr>
          <w:rFonts w:ascii="Times New Roman" w:hAnsi="Times New Roman" w:cs="Times New Roman"/>
          <w:b/>
          <w:sz w:val="24"/>
          <w:szCs w:val="24"/>
          <w:lang w:val="en-GB"/>
        </w:rPr>
        <w:t xml:space="preserve">eek Professional Development Programme </w:t>
      </w:r>
      <w:r w:rsidRPr="00831CDB">
        <w:rPr>
          <w:rFonts w:ascii="Times New Roman" w:hAnsi="Times New Roman" w:cs="Times New Roman"/>
          <w:sz w:val="24"/>
          <w:szCs w:val="24"/>
          <w:lang w:val="en-GB"/>
        </w:rPr>
        <w:t xml:space="preserve">organized by J.C. Bose University of Science and </w:t>
      </w:r>
      <w:r w:rsidR="007A7637">
        <w:rPr>
          <w:rFonts w:ascii="Times New Roman" w:hAnsi="Times New Roman" w:cs="Times New Roman"/>
          <w:sz w:val="24"/>
          <w:szCs w:val="24"/>
          <w:lang w:val="en-GB"/>
        </w:rPr>
        <w:t xml:space="preserve">Technology, YMCA Faridabad from </w:t>
      </w:r>
      <w:r w:rsidRPr="007A7637">
        <w:rPr>
          <w:rFonts w:ascii="Times New Roman" w:hAnsi="Times New Roman" w:cs="Times New Roman"/>
          <w:b/>
          <w:sz w:val="24"/>
          <w:szCs w:val="24"/>
          <w:lang w:val="en-GB"/>
        </w:rPr>
        <w:t>28</w:t>
      </w:r>
      <w:r w:rsidRPr="007A7637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th</w:t>
      </w:r>
      <w:r w:rsidRPr="007A763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June-03</w:t>
      </w:r>
      <w:r w:rsidRPr="007A7637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rd</w:t>
      </w:r>
      <w:r w:rsidRPr="007A763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July 2021</w:t>
      </w:r>
      <w:r w:rsidRPr="00831CD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4431EF" w:rsidRPr="00831CDB" w:rsidRDefault="007A7637" w:rsidP="004431E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Participated in </w:t>
      </w:r>
      <w:r w:rsidRPr="007A7637">
        <w:rPr>
          <w:rFonts w:ascii="Times New Roman" w:hAnsi="Times New Roman" w:cs="Times New Roman"/>
          <w:b/>
          <w:sz w:val="24"/>
          <w:szCs w:val="24"/>
          <w:lang w:val="en-GB"/>
        </w:rPr>
        <w:t>One Week O</w:t>
      </w:r>
      <w:r w:rsidR="004431EF" w:rsidRPr="007A7637">
        <w:rPr>
          <w:rFonts w:ascii="Times New Roman" w:hAnsi="Times New Roman" w:cs="Times New Roman"/>
          <w:b/>
          <w:sz w:val="24"/>
          <w:szCs w:val="24"/>
          <w:lang w:val="en-GB"/>
        </w:rPr>
        <w:t>nline STC on</w:t>
      </w:r>
      <w:r w:rsidR="004431EF" w:rsidRPr="00831CDB"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r w:rsidR="004431EF" w:rsidRPr="00831CDB">
        <w:rPr>
          <w:rFonts w:ascii="Times New Roman" w:hAnsi="Times New Roman" w:cs="Times New Roman"/>
          <w:b/>
          <w:bCs/>
          <w:sz w:val="24"/>
          <w:szCs w:val="24"/>
        </w:rPr>
        <w:t xml:space="preserve">Synthesis and Characterization of </w:t>
      </w:r>
      <w:proofErr w:type="spellStart"/>
      <w:r w:rsidR="004431EF" w:rsidRPr="00831CDB">
        <w:rPr>
          <w:rFonts w:ascii="Times New Roman" w:hAnsi="Times New Roman" w:cs="Times New Roman"/>
          <w:b/>
          <w:bCs/>
          <w:sz w:val="24"/>
          <w:szCs w:val="24"/>
        </w:rPr>
        <w:t>Nanomaterials</w:t>
      </w:r>
      <w:proofErr w:type="spellEnd"/>
      <w:r w:rsidR="004431EF" w:rsidRPr="00831CDB">
        <w:rPr>
          <w:rFonts w:ascii="Times New Roman" w:hAnsi="Times New Roman" w:cs="Times New Roman"/>
          <w:b/>
          <w:bCs/>
          <w:sz w:val="24"/>
          <w:szCs w:val="24"/>
        </w:rPr>
        <w:t xml:space="preserve"> (SCNM-2020)” </w:t>
      </w:r>
      <w:r w:rsidR="004431EF" w:rsidRPr="00831CDB">
        <w:rPr>
          <w:rFonts w:ascii="Times New Roman" w:hAnsi="Times New Roman" w:cs="Times New Roman"/>
          <w:sz w:val="24"/>
          <w:szCs w:val="24"/>
          <w:lang w:val="en-GB"/>
        </w:rPr>
        <w:t xml:space="preserve">conducted by Department of Physics, JC Bose UST, YMCA, Faridabad from </w:t>
      </w:r>
      <w:r w:rsidR="004431EF" w:rsidRPr="007A7637">
        <w:rPr>
          <w:rFonts w:ascii="Times New Roman" w:hAnsi="Times New Roman" w:cs="Times New Roman"/>
          <w:b/>
          <w:sz w:val="24"/>
          <w:szCs w:val="24"/>
          <w:lang w:val="en-GB"/>
        </w:rPr>
        <w:t>02.11.2020 to 07.11.2020</w:t>
      </w:r>
      <w:r w:rsidR="004431EF" w:rsidRPr="00831CD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4431EF" w:rsidRPr="00831CDB" w:rsidRDefault="004431EF" w:rsidP="004431E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31CDB">
        <w:rPr>
          <w:rFonts w:ascii="Times New Roman" w:hAnsi="Times New Roman" w:cs="Times New Roman"/>
          <w:sz w:val="24"/>
          <w:szCs w:val="24"/>
          <w:lang w:val="en-GB"/>
        </w:rPr>
        <w:t xml:space="preserve">Attended a webinar </w:t>
      </w:r>
      <w:r w:rsidRPr="007A7637">
        <w:rPr>
          <w:rFonts w:ascii="Times New Roman" w:hAnsi="Times New Roman" w:cs="Times New Roman"/>
          <w:b/>
          <w:sz w:val="24"/>
          <w:szCs w:val="24"/>
          <w:lang w:val="en-GB"/>
        </w:rPr>
        <w:t>“Pedagogical Challenges in Pandemic Period Response and Contribution of Academia”</w:t>
      </w:r>
      <w:r w:rsidRPr="00831CDB">
        <w:rPr>
          <w:rFonts w:ascii="Times New Roman" w:hAnsi="Times New Roman" w:cs="Times New Roman"/>
          <w:sz w:val="24"/>
          <w:szCs w:val="24"/>
          <w:lang w:val="en-GB"/>
        </w:rPr>
        <w:t xml:space="preserve"> organized by Amity School of Sciences, Amity University and J.C. Bose University of Science and Technology, YMCA, Faridabad in association with </w:t>
      </w:r>
      <w:proofErr w:type="spellStart"/>
      <w:r w:rsidRPr="00831CDB">
        <w:rPr>
          <w:rFonts w:ascii="Times New Roman" w:hAnsi="Times New Roman" w:cs="Times New Roman"/>
          <w:sz w:val="24"/>
          <w:szCs w:val="24"/>
          <w:lang w:val="en-GB"/>
        </w:rPr>
        <w:t>Vigyan</w:t>
      </w:r>
      <w:proofErr w:type="spellEnd"/>
      <w:r w:rsidRPr="00831C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31CDB">
        <w:rPr>
          <w:rFonts w:ascii="Times New Roman" w:hAnsi="Times New Roman" w:cs="Times New Roman"/>
          <w:sz w:val="24"/>
          <w:szCs w:val="24"/>
          <w:lang w:val="en-GB"/>
        </w:rPr>
        <w:t>Bharti</w:t>
      </w:r>
      <w:proofErr w:type="spellEnd"/>
      <w:r w:rsidRPr="00831CDB">
        <w:rPr>
          <w:rFonts w:ascii="Times New Roman" w:hAnsi="Times New Roman" w:cs="Times New Roman"/>
          <w:sz w:val="24"/>
          <w:szCs w:val="24"/>
          <w:lang w:val="en-GB"/>
        </w:rPr>
        <w:t xml:space="preserve"> on </w:t>
      </w:r>
      <w:r w:rsidRPr="00D73CAA">
        <w:rPr>
          <w:rFonts w:ascii="Times New Roman" w:hAnsi="Times New Roman" w:cs="Times New Roman"/>
          <w:b/>
          <w:sz w:val="24"/>
          <w:szCs w:val="24"/>
          <w:lang w:val="en-GB"/>
        </w:rPr>
        <w:t>5</w:t>
      </w:r>
      <w:r w:rsidRPr="00D73CAA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th</w:t>
      </w:r>
      <w:r w:rsidRPr="00D73CA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September 2020</w:t>
      </w:r>
      <w:r w:rsidRPr="00831CD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4431EF" w:rsidRPr="00831CDB" w:rsidRDefault="004431EF" w:rsidP="004431E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31CDB">
        <w:rPr>
          <w:rFonts w:ascii="Times New Roman" w:hAnsi="Times New Roman" w:cs="Times New Roman"/>
          <w:sz w:val="24"/>
          <w:szCs w:val="24"/>
          <w:lang w:val="en-GB"/>
        </w:rPr>
        <w:t xml:space="preserve">Participated and completed </w:t>
      </w:r>
      <w:r w:rsidRPr="00D73CAA">
        <w:rPr>
          <w:rFonts w:ascii="Times New Roman" w:hAnsi="Times New Roman" w:cs="Times New Roman"/>
          <w:b/>
          <w:sz w:val="24"/>
          <w:szCs w:val="24"/>
          <w:lang w:val="en-GB"/>
        </w:rPr>
        <w:t xml:space="preserve">TEQIP-III sponsored </w:t>
      </w:r>
      <w:r w:rsidR="00D73CAA">
        <w:rPr>
          <w:rFonts w:ascii="Times New Roman" w:hAnsi="Times New Roman" w:cs="Times New Roman"/>
          <w:b/>
          <w:sz w:val="24"/>
          <w:szCs w:val="24"/>
          <w:lang w:val="en-GB"/>
        </w:rPr>
        <w:t>One W</w:t>
      </w:r>
      <w:r w:rsidRPr="00D73CAA">
        <w:rPr>
          <w:rFonts w:ascii="Times New Roman" w:hAnsi="Times New Roman" w:cs="Times New Roman"/>
          <w:b/>
          <w:sz w:val="24"/>
          <w:szCs w:val="24"/>
          <w:lang w:val="en-GB"/>
        </w:rPr>
        <w:t>eek Online Short Term Course on “Research and Development in Composite Materials (RDCM 2020)</w:t>
      </w:r>
      <w:r w:rsidRPr="00831CDB">
        <w:rPr>
          <w:rFonts w:ascii="Times New Roman" w:hAnsi="Times New Roman" w:cs="Times New Roman"/>
          <w:sz w:val="24"/>
          <w:szCs w:val="24"/>
          <w:lang w:val="en-GB"/>
        </w:rPr>
        <w:t xml:space="preserve"> jointly organized by the Department of Mechanical Engineering and Department of Physics, J.C. Bose University of Science and Technology, YMCA, Faridabad from </w:t>
      </w:r>
      <w:r w:rsidRPr="00D73CAA">
        <w:rPr>
          <w:rFonts w:ascii="Times New Roman" w:hAnsi="Times New Roman" w:cs="Times New Roman"/>
          <w:b/>
          <w:sz w:val="24"/>
          <w:szCs w:val="24"/>
          <w:lang w:val="en-GB"/>
        </w:rPr>
        <w:t>27</w:t>
      </w:r>
      <w:r w:rsidRPr="00D73CAA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th</w:t>
      </w:r>
      <w:r w:rsidRPr="00D73CA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-31</w:t>
      </w:r>
      <w:r w:rsidRPr="00D73CAA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st</w:t>
      </w:r>
      <w:r w:rsidRPr="00D73CA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July, 2020</w:t>
      </w:r>
      <w:r w:rsidRPr="00831CD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4431EF" w:rsidRPr="00831CDB" w:rsidRDefault="004431EF" w:rsidP="004431E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31CDB">
        <w:rPr>
          <w:rFonts w:ascii="Times New Roman" w:hAnsi="Times New Roman" w:cs="Times New Roman"/>
          <w:sz w:val="24"/>
          <w:szCs w:val="24"/>
          <w:lang w:val="en-GB"/>
        </w:rPr>
        <w:t>Pa</w:t>
      </w:r>
      <w:r w:rsidR="00D73CAA">
        <w:rPr>
          <w:rFonts w:ascii="Times New Roman" w:hAnsi="Times New Roman" w:cs="Times New Roman"/>
          <w:sz w:val="24"/>
          <w:szCs w:val="24"/>
          <w:lang w:val="en-GB"/>
        </w:rPr>
        <w:t xml:space="preserve">rticipated in </w:t>
      </w:r>
      <w:r w:rsidR="00D73CAA" w:rsidRPr="00D73CAA">
        <w:rPr>
          <w:rFonts w:ascii="Times New Roman" w:hAnsi="Times New Roman" w:cs="Times New Roman"/>
          <w:b/>
          <w:sz w:val="24"/>
          <w:szCs w:val="24"/>
          <w:lang w:val="en-GB"/>
        </w:rPr>
        <w:t>One W</w:t>
      </w:r>
      <w:r w:rsidRPr="00D73CAA">
        <w:rPr>
          <w:rFonts w:ascii="Times New Roman" w:hAnsi="Times New Roman" w:cs="Times New Roman"/>
          <w:b/>
          <w:sz w:val="24"/>
          <w:szCs w:val="24"/>
          <w:lang w:val="en-GB"/>
        </w:rPr>
        <w:t xml:space="preserve">eek Online </w:t>
      </w:r>
      <w:r w:rsidR="00D73CAA">
        <w:rPr>
          <w:rFonts w:ascii="Times New Roman" w:hAnsi="Times New Roman" w:cs="Times New Roman"/>
          <w:b/>
          <w:sz w:val="24"/>
          <w:szCs w:val="24"/>
          <w:lang w:val="en-GB"/>
        </w:rPr>
        <w:t>Staff Development Programme on “</w:t>
      </w:r>
      <w:r w:rsidRPr="00D73CAA">
        <w:rPr>
          <w:rFonts w:ascii="Times New Roman" w:hAnsi="Times New Roman" w:cs="Times New Roman"/>
          <w:b/>
          <w:sz w:val="24"/>
          <w:szCs w:val="24"/>
          <w:lang w:val="en-GB"/>
        </w:rPr>
        <w:t>Basic Computer Skills and ICT Tools-Google Classroom</w:t>
      </w:r>
      <w:r w:rsidR="00D73CAA">
        <w:rPr>
          <w:rFonts w:ascii="Times New Roman" w:hAnsi="Times New Roman" w:cs="Times New Roman"/>
          <w:b/>
          <w:sz w:val="24"/>
          <w:szCs w:val="24"/>
          <w:lang w:val="en-GB"/>
        </w:rPr>
        <w:t>”</w:t>
      </w:r>
      <w:r w:rsidRPr="00831CDB">
        <w:rPr>
          <w:rFonts w:ascii="Times New Roman" w:hAnsi="Times New Roman" w:cs="Times New Roman"/>
          <w:sz w:val="24"/>
          <w:szCs w:val="24"/>
          <w:lang w:val="en-GB"/>
        </w:rPr>
        <w:t xml:space="preserve"> organized by Department of Electrical Engineering held on </w:t>
      </w:r>
      <w:r w:rsidRPr="00D73CAA">
        <w:rPr>
          <w:rFonts w:ascii="Times New Roman" w:hAnsi="Times New Roman" w:cs="Times New Roman"/>
          <w:b/>
          <w:sz w:val="24"/>
          <w:szCs w:val="24"/>
          <w:lang w:val="en-GB"/>
        </w:rPr>
        <w:t>July 10-14, 2020</w:t>
      </w:r>
      <w:r w:rsidRPr="00831CD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4431EF" w:rsidRDefault="00D73CAA" w:rsidP="00831CD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Successfully completed a </w:t>
      </w:r>
      <w:r w:rsidRPr="00D73CAA">
        <w:rPr>
          <w:rFonts w:ascii="Times New Roman" w:hAnsi="Times New Roman" w:cs="Times New Roman"/>
          <w:b/>
          <w:sz w:val="24"/>
          <w:szCs w:val="24"/>
          <w:lang w:val="en-GB"/>
        </w:rPr>
        <w:t>Two Week Online C</w:t>
      </w:r>
      <w:r w:rsidR="004431EF" w:rsidRPr="00D73CAA">
        <w:rPr>
          <w:rFonts w:ascii="Times New Roman" w:hAnsi="Times New Roman" w:cs="Times New Roman"/>
          <w:b/>
          <w:sz w:val="24"/>
          <w:szCs w:val="24"/>
          <w:lang w:val="en-GB"/>
        </w:rPr>
        <w:t>ourse on “Digital Transformation in Teaching Learning Process”</w:t>
      </w:r>
      <w:r w:rsidR="004431EF" w:rsidRPr="00831CDB">
        <w:rPr>
          <w:rFonts w:ascii="Times New Roman" w:hAnsi="Times New Roman" w:cs="Times New Roman"/>
          <w:sz w:val="24"/>
          <w:szCs w:val="24"/>
          <w:lang w:val="en-GB"/>
        </w:rPr>
        <w:t xml:space="preserve"> through SWAYAM portal offered by Indian Institute of Technology (IIT) Bombay, Mumbai from </w:t>
      </w:r>
      <w:r w:rsidR="004431EF" w:rsidRPr="00D73CAA">
        <w:rPr>
          <w:rFonts w:ascii="Times New Roman" w:hAnsi="Times New Roman" w:cs="Times New Roman"/>
          <w:b/>
          <w:sz w:val="24"/>
          <w:szCs w:val="24"/>
          <w:lang w:val="en-GB"/>
        </w:rPr>
        <w:t>06.04.2020 to 22.04.2020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4431EF" w:rsidRPr="00831CDB" w:rsidRDefault="00D73CAA" w:rsidP="004431E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Participated in </w:t>
      </w:r>
      <w:r w:rsidRPr="00D73CAA">
        <w:rPr>
          <w:rFonts w:ascii="Times New Roman" w:hAnsi="Times New Roman" w:cs="Times New Roman"/>
          <w:b/>
          <w:sz w:val="24"/>
          <w:szCs w:val="24"/>
          <w:lang w:val="en-GB"/>
        </w:rPr>
        <w:t>One Day W</w:t>
      </w:r>
      <w:r w:rsidR="004431EF" w:rsidRPr="00D73CAA">
        <w:rPr>
          <w:rFonts w:ascii="Times New Roman" w:hAnsi="Times New Roman" w:cs="Times New Roman"/>
          <w:b/>
          <w:sz w:val="24"/>
          <w:szCs w:val="24"/>
          <w:lang w:val="en-GB"/>
        </w:rPr>
        <w:t>orkshop on “An Insight into Revised Accreditation Framework of NAAC”</w:t>
      </w:r>
      <w:r w:rsidR="004431EF" w:rsidRPr="00831CDB">
        <w:rPr>
          <w:rFonts w:ascii="Times New Roman" w:hAnsi="Times New Roman" w:cs="Times New Roman"/>
          <w:sz w:val="24"/>
          <w:szCs w:val="24"/>
          <w:lang w:val="en-GB"/>
        </w:rPr>
        <w:t xml:space="preserve"> held at J.C. Bose University of Science and Technology, YMCA, Faridabad on </w:t>
      </w:r>
      <w:r w:rsidR="004431EF" w:rsidRPr="00D73CAA">
        <w:rPr>
          <w:rFonts w:ascii="Times New Roman" w:hAnsi="Times New Roman" w:cs="Times New Roman"/>
          <w:b/>
          <w:sz w:val="24"/>
          <w:szCs w:val="24"/>
          <w:lang w:val="en-GB"/>
        </w:rPr>
        <w:t>12</w:t>
      </w:r>
      <w:r w:rsidR="004431EF" w:rsidRPr="00D73CAA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th</w:t>
      </w:r>
      <w:r w:rsidR="004431EF" w:rsidRPr="00D73CA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February, 2020</w:t>
      </w:r>
      <w:r w:rsidR="004431EF" w:rsidRPr="00831CD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4431EF" w:rsidRPr="004431EF" w:rsidRDefault="00D73CAA" w:rsidP="004431E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Participated and successfully completed </w:t>
      </w:r>
      <w:r w:rsidRPr="00D73CAA">
        <w:rPr>
          <w:rFonts w:ascii="Times New Roman" w:hAnsi="Times New Roman" w:cs="Times New Roman"/>
          <w:b/>
          <w:sz w:val="24"/>
          <w:szCs w:val="24"/>
          <w:lang w:val="en-GB"/>
        </w:rPr>
        <w:t>A Three W</w:t>
      </w:r>
      <w:r w:rsidR="004431EF" w:rsidRPr="00D73CAA">
        <w:rPr>
          <w:rFonts w:ascii="Times New Roman" w:hAnsi="Times New Roman" w:cs="Times New Roman"/>
          <w:b/>
          <w:sz w:val="24"/>
          <w:szCs w:val="24"/>
          <w:lang w:val="en-GB"/>
        </w:rPr>
        <w:t>eeks</w:t>
      </w:r>
      <w:r w:rsidR="004431EF" w:rsidRPr="00831CDB"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r w:rsidR="004431EF" w:rsidRPr="00831CDB">
        <w:rPr>
          <w:rFonts w:ascii="Times New Roman" w:hAnsi="Times New Roman" w:cs="Times New Roman"/>
          <w:b/>
          <w:sz w:val="24"/>
          <w:szCs w:val="24"/>
          <w:lang w:val="en-GB"/>
        </w:rPr>
        <w:t>Orientation Programme (OR-98)</w:t>
      </w:r>
      <w:r w:rsidR="004431EF" w:rsidRPr="00831CDB">
        <w:rPr>
          <w:rFonts w:ascii="Times New Roman" w:hAnsi="Times New Roman" w:cs="Times New Roman"/>
          <w:sz w:val="24"/>
          <w:szCs w:val="24"/>
          <w:lang w:val="en-GB"/>
        </w:rPr>
        <w:t xml:space="preserve">” conducted by CPDHE (UGC-HRDC), University of Delhi, Delhi from </w:t>
      </w:r>
      <w:r w:rsidR="004431EF" w:rsidRPr="00D73CAA">
        <w:rPr>
          <w:rFonts w:ascii="Times New Roman" w:hAnsi="Times New Roman" w:cs="Times New Roman"/>
          <w:b/>
          <w:sz w:val="24"/>
          <w:szCs w:val="24"/>
          <w:lang w:val="en-GB"/>
        </w:rPr>
        <w:t>03.01.2020 to 23.01.2020.</w:t>
      </w:r>
    </w:p>
    <w:p w:rsidR="004431EF" w:rsidRPr="004431EF" w:rsidRDefault="00D73CAA" w:rsidP="004431E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Participated in a </w:t>
      </w:r>
      <w:r w:rsidRPr="00D73CAA">
        <w:rPr>
          <w:rFonts w:ascii="Times New Roman" w:hAnsi="Times New Roman" w:cs="Times New Roman"/>
          <w:b/>
          <w:sz w:val="24"/>
          <w:szCs w:val="24"/>
          <w:lang w:val="en-GB"/>
        </w:rPr>
        <w:t>One W</w:t>
      </w:r>
      <w:r w:rsidR="00831CDB" w:rsidRPr="00D73CAA">
        <w:rPr>
          <w:rFonts w:ascii="Times New Roman" w:hAnsi="Times New Roman" w:cs="Times New Roman"/>
          <w:b/>
          <w:sz w:val="24"/>
          <w:szCs w:val="24"/>
          <w:lang w:val="en-GB"/>
        </w:rPr>
        <w:t>eek STC on “</w:t>
      </w:r>
      <w:r w:rsidR="00831CDB" w:rsidRPr="00831CDB">
        <w:rPr>
          <w:rFonts w:ascii="Times New Roman" w:hAnsi="Times New Roman" w:cs="Times New Roman"/>
          <w:b/>
          <w:sz w:val="24"/>
          <w:szCs w:val="24"/>
          <w:lang w:val="en-GB"/>
        </w:rPr>
        <w:t>Embedded World</w:t>
      </w:r>
      <w:r w:rsidR="00831CDB" w:rsidRPr="00831CDB">
        <w:rPr>
          <w:rFonts w:ascii="Times New Roman" w:hAnsi="Times New Roman" w:cs="Times New Roman"/>
          <w:sz w:val="24"/>
          <w:szCs w:val="24"/>
          <w:lang w:val="en-GB"/>
        </w:rPr>
        <w:t xml:space="preserve">”, conducted by Electronics &amp; Comm. </w:t>
      </w:r>
      <w:proofErr w:type="spellStart"/>
      <w:r w:rsidR="00831CDB" w:rsidRPr="00831CDB">
        <w:rPr>
          <w:rFonts w:ascii="Times New Roman" w:hAnsi="Times New Roman" w:cs="Times New Roman"/>
          <w:sz w:val="24"/>
          <w:szCs w:val="24"/>
          <w:lang w:val="en-GB"/>
        </w:rPr>
        <w:t>Engg</w:t>
      </w:r>
      <w:proofErr w:type="spellEnd"/>
      <w:r w:rsidR="00831CDB" w:rsidRPr="00831CDB">
        <w:rPr>
          <w:rFonts w:ascii="Times New Roman" w:hAnsi="Times New Roman" w:cs="Times New Roman"/>
          <w:sz w:val="24"/>
          <w:szCs w:val="24"/>
          <w:lang w:val="en-GB"/>
        </w:rPr>
        <w:t xml:space="preserve">. Department, JC Bose UST, YMCA, Faridabad from </w:t>
      </w:r>
      <w:r w:rsidR="00831CDB" w:rsidRPr="00D73CAA">
        <w:rPr>
          <w:rFonts w:ascii="Times New Roman" w:hAnsi="Times New Roman" w:cs="Times New Roman"/>
          <w:b/>
          <w:sz w:val="24"/>
          <w:szCs w:val="24"/>
          <w:lang w:val="en-GB"/>
        </w:rPr>
        <w:t>26.11.2018 to 30.11.2018</w:t>
      </w:r>
      <w:r w:rsidR="00831CDB" w:rsidRPr="00831CD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522201" w:rsidRPr="00223EAF" w:rsidRDefault="00622390" w:rsidP="00522201">
      <w:pPr>
        <w:rPr>
          <w:rFonts w:ascii="Californian FB" w:hAnsi="Californian FB" w:cs="Arial"/>
          <w:b/>
          <w:color w:val="0000FF"/>
          <w:sz w:val="28"/>
          <w:szCs w:val="28"/>
        </w:rPr>
      </w:pPr>
      <w:r>
        <w:rPr>
          <w:rFonts w:ascii="Californian FB" w:hAnsi="Californian FB" w:cs="Arial"/>
          <w:b/>
          <w:color w:val="0000FF"/>
          <w:sz w:val="28"/>
          <w:szCs w:val="28"/>
        </w:rPr>
        <w:pict>
          <v:shape id="_x0000_s1048" type="#_x0000_t32" style="position:absolute;margin-left:-2.5pt;margin-top:19.85pt;width:426.15pt;height:0;z-index:251682816" o:connectortype="straight" strokecolor="#002060" strokeweight="3pt">
            <v:shadow type="perspective" color="#974706 [1609]" opacity=".5" offset="1pt" offset2="-1pt"/>
          </v:shape>
        </w:pict>
      </w:r>
      <w:r w:rsidR="00522201" w:rsidRPr="00223EAF">
        <w:rPr>
          <w:rFonts w:ascii="Californian FB" w:hAnsi="Californian FB" w:cs="Arial"/>
          <w:b/>
          <w:color w:val="0000FF"/>
          <w:sz w:val="28"/>
          <w:szCs w:val="28"/>
        </w:rPr>
        <w:t>Invited Talks/Session Chaired</w:t>
      </w:r>
      <w:r w:rsidR="004431EF">
        <w:rPr>
          <w:rFonts w:ascii="Californian FB" w:hAnsi="Californian FB" w:cs="Arial"/>
          <w:b/>
          <w:color w:val="0000FF"/>
          <w:sz w:val="28"/>
          <w:szCs w:val="28"/>
        </w:rPr>
        <w:t>/Resource Person</w:t>
      </w:r>
    </w:p>
    <w:p w:rsidR="00342AE4" w:rsidRPr="005935B1" w:rsidRDefault="00342AE4" w:rsidP="00342AE4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935B1">
        <w:rPr>
          <w:rFonts w:ascii="Times New Roman" w:hAnsi="Times New Roman" w:cs="Times New Roman"/>
          <w:sz w:val="24"/>
          <w:szCs w:val="24"/>
          <w:lang w:val="en-GB"/>
        </w:rPr>
        <w:t xml:space="preserve">Acted as </w:t>
      </w:r>
      <w:r w:rsidRPr="000924B2">
        <w:rPr>
          <w:rFonts w:ascii="Times New Roman" w:hAnsi="Times New Roman" w:cs="Times New Roman"/>
          <w:b/>
          <w:sz w:val="24"/>
          <w:szCs w:val="24"/>
          <w:lang w:val="en-GB"/>
        </w:rPr>
        <w:t>Expert Panel of Judges in District Level Science Essay Writing Competition</w:t>
      </w:r>
      <w:r w:rsidRPr="005935B1">
        <w:rPr>
          <w:rFonts w:ascii="Times New Roman" w:hAnsi="Times New Roman" w:cs="Times New Roman"/>
          <w:sz w:val="24"/>
          <w:szCs w:val="24"/>
          <w:lang w:val="en-GB"/>
        </w:rPr>
        <w:t xml:space="preserve"> sponsored by Haryana State Council for Science, Innovation and Technology and organized by Pt. J.L.N. Govt. PG College, Faridabad, </w:t>
      </w:r>
      <w:proofErr w:type="gramStart"/>
      <w:r w:rsidRPr="005935B1">
        <w:rPr>
          <w:rFonts w:ascii="Times New Roman" w:hAnsi="Times New Roman" w:cs="Times New Roman"/>
          <w:sz w:val="24"/>
          <w:szCs w:val="24"/>
          <w:lang w:val="en-GB"/>
        </w:rPr>
        <w:t>Haryana</w:t>
      </w:r>
      <w:proofErr w:type="gramEnd"/>
      <w:r w:rsidRPr="005935B1">
        <w:rPr>
          <w:rFonts w:ascii="Times New Roman" w:hAnsi="Times New Roman" w:cs="Times New Roman"/>
          <w:sz w:val="24"/>
          <w:szCs w:val="24"/>
          <w:lang w:val="en-GB"/>
        </w:rPr>
        <w:t xml:space="preserve"> on 08</w:t>
      </w:r>
      <w:r w:rsidRPr="005935B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th </w:t>
      </w:r>
      <w:r w:rsidRPr="005935B1">
        <w:rPr>
          <w:rFonts w:ascii="Times New Roman" w:hAnsi="Times New Roman" w:cs="Times New Roman"/>
          <w:sz w:val="24"/>
          <w:szCs w:val="24"/>
          <w:lang w:val="en-GB"/>
        </w:rPr>
        <w:t>Oct. 2025.</w:t>
      </w:r>
    </w:p>
    <w:p w:rsidR="00342AE4" w:rsidRPr="000924B2" w:rsidRDefault="00342AE4" w:rsidP="00342AE4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/>
          <w:noProof/>
          <w:color w:val="17365D" w:themeColor="text2" w:themeShade="BF"/>
          <w:sz w:val="24"/>
          <w:szCs w:val="24"/>
        </w:rPr>
      </w:pPr>
      <w:r w:rsidRPr="000924B2">
        <w:rPr>
          <w:rFonts w:ascii="Times New Roman" w:hAnsi="Times New Roman" w:cs="Times New Roman"/>
          <w:b/>
          <w:noProof/>
          <w:sz w:val="24"/>
          <w:szCs w:val="24"/>
        </w:rPr>
        <w:t xml:space="preserve">Delivered a lecture on the topic “Infrared Spectroscopy” </w:t>
      </w:r>
      <w:r w:rsidRPr="000924B2">
        <w:rPr>
          <w:rFonts w:ascii="Times New Roman" w:hAnsi="Times New Roman" w:cs="Times New Roman"/>
          <w:noProof/>
          <w:sz w:val="24"/>
          <w:szCs w:val="24"/>
        </w:rPr>
        <w:t>on 08</w:t>
      </w:r>
      <w:r w:rsidRPr="000924B2">
        <w:rPr>
          <w:rFonts w:ascii="Times New Roman" w:hAnsi="Times New Roman" w:cs="Times New Roman"/>
          <w:noProof/>
          <w:sz w:val="24"/>
          <w:szCs w:val="24"/>
          <w:vertAlign w:val="superscript"/>
        </w:rPr>
        <w:t>th</w:t>
      </w:r>
      <w:r w:rsidRPr="000924B2">
        <w:rPr>
          <w:rFonts w:ascii="Times New Roman" w:hAnsi="Times New Roman" w:cs="Times New Roman"/>
          <w:noProof/>
          <w:sz w:val="24"/>
          <w:szCs w:val="24"/>
        </w:rPr>
        <w:t xml:space="preserve"> April, 2025, organized by Aggarwal College Ballabgarh, Faridabad, Haryana</w:t>
      </w:r>
      <w:r w:rsidRPr="000924B2">
        <w:rPr>
          <w:rFonts w:ascii="Times New Roman" w:hAnsi="Times New Roman" w:cs="Times New Roman"/>
          <w:noProof/>
          <w:color w:val="17365D" w:themeColor="text2" w:themeShade="BF"/>
          <w:sz w:val="24"/>
          <w:szCs w:val="24"/>
        </w:rPr>
        <w:t>.</w:t>
      </w:r>
    </w:p>
    <w:p w:rsidR="00342AE4" w:rsidRPr="005935B1" w:rsidRDefault="00342AE4" w:rsidP="00342AE4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924B2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Acted as </w:t>
      </w:r>
      <w:r w:rsidRPr="000924B2">
        <w:rPr>
          <w:rFonts w:ascii="Times New Roman" w:hAnsi="Times New Roman" w:cs="Times New Roman"/>
          <w:b/>
          <w:sz w:val="24"/>
          <w:szCs w:val="24"/>
          <w:lang w:val="en-GB"/>
        </w:rPr>
        <w:t>Expert Panel of Judges in District Level Science Essay Writing Competition</w:t>
      </w:r>
      <w:r w:rsidRPr="000924B2">
        <w:rPr>
          <w:rFonts w:ascii="Times New Roman" w:hAnsi="Times New Roman" w:cs="Times New Roman"/>
          <w:sz w:val="24"/>
          <w:szCs w:val="24"/>
          <w:lang w:val="en-GB"/>
        </w:rPr>
        <w:t xml:space="preserve"> sponsored by Haryana</w:t>
      </w:r>
      <w:r w:rsidRPr="005935B1">
        <w:rPr>
          <w:rFonts w:ascii="Times New Roman" w:hAnsi="Times New Roman" w:cs="Times New Roman"/>
          <w:sz w:val="24"/>
          <w:szCs w:val="24"/>
          <w:lang w:val="en-GB"/>
        </w:rPr>
        <w:t xml:space="preserve"> State Council for Science, Innovation and Technology and organized by Pt. J.L.N. Govt. PG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College, Faridabad,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Haryana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on 1</w:t>
      </w:r>
      <w:r w:rsidRPr="005935B1">
        <w:rPr>
          <w:rFonts w:ascii="Times New Roman" w:hAnsi="Times New Roman" w:cs="Times New Roman"/>
          <w:sz w:val="24"/>
          <w:szCs w:val="24"/>
          <w:lang w:val="en-GB"/>
        </w:rPr>
        <w:t>8</w:t>
      </w:r>
      <w:r w:rsidRPr="005935B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Pr="005935B1">
        <w:rPr>
          <w:rFonts w:ascii="Times New Roman" w:hAnsi="Times New Roman" w:cs="Times New Roman"/>
          <w:sz w:val="24"/>
          <w:szCs w:val="24"/>
          <w:lang w:val="en-GB"/>
        </w:rPr>
        <w:t xml:space="preserve"> Oct. 202</w:t>
      </w:r>
      <w:r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5935B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636A9A" w:rsidRPr="00522201" w:rsidRDefault="00636A9A" w:rsidP="00636A9A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24B2">
        <w:rPr>
          <w:rFonts w:ascii="Times New Roman" w:hAnsi="Times New Roman" w:cs="Times New Roman"/>
          <w:b/>
          <w:sz w:val="24"/>
          <w:szCs w:val="24"/>
        </w:rPr>
        <w:t>Chaired the session in two days international conference entitled “</w:t>
      </w:r>
      <w:r w:rsidRPr="00522201">
        <w:rPr>
          <w:rFonts w:ascii="Times New Roman" w:hAnsi="Times New Roman" w:cs="Times New Roman"/>
          <w:b/>
          <w:sz w:val="24"/>
          <w:szCs w:val="24"/>
        </w:rPr>
        <w:t>New Trends in Chemical Research</w:t>
      </w:r>
      <w:r w:rsidRPr="00522201">
        <w:rPr>
          <w:rFonts w:ascii="Times New Roman" w:hAnsi="Times New Roman" w:cs="Times New Roman"/>
          <w:sz w:val="24"/>
          <w:szCs w:val="24"/>
        </w:rPr>
        <w:t xml:space="preserve">” on </w:t>
      </w:r>
      <w:r w:rsidRPr="00522201">
        <w:rPr>
          <w:rFonts w:ascii="Times New Roman" w:hAnsi="Times New Roman" w:cs="Times New Roman"/>
          <w:i/>
          <w:sz w:val="24"/>
          <w:szCs w:val="24"/>
        </w:rPr>
        <w:t>29-30</w:t>
      </w:r>
      <w:r w:rsidRPr="00522201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522201">
        <w:rPr>
          <w:rFonts w:ascii="Times New Roman" w:hAnsi="Times New Roman" w:cs="Times New Roman"/>
          <w:i/>
          <w:sz w:val="24"/>
          <w:szCs w:val="24"/>
        </w:rPr>
        <w:t xml:space="preserve"> April, </w:t>
      </w:r>
      <w:r w:rsidRPr="00522201">
        <w:rPr>
          <w:rFonts w:ascii="Times New Roman" w:hAnsi="Times New Roman" w:cs="Times New Roman"/>
          <w:b/>
          <w:sz w:val="24"/>
          <w:szCs w:val="24"/>
        </w:rPr>
        <w:t>2022</w:t>
      </w:r>
      <w:r w:rsidRPr="00522201">
        <w:rPr>
          <w:rFonts w:ascii="Times New Roman" w:hAnsi="Times New Roman" w:cs="Times New Roman"/>
          <w:sz w:val="24"/>
          <w:szCs w:val="24"/>
        </w:rPr>
        <w:t xml:space="preserve"> organized by the Department of Chemistry, </w:t>
      </w:r>
      <w:proofErr w:type="spellStart"/>
      <w:r w:rsidRPr="00522201">
        <w:rPr>
          <w:rFonts w:ascii="Times New Roman" w:hAnsi="Times New Roman" w:cs="Times New Roman"/>
          <w:sz w:val="24"/>
          <w:szCs w:val="24"/>
        </w:rPr>
        <w:t>Shaheed</w:t>
      </w:r>
      <w:proofErr w:type="spellEnd"/>
      <w:r w:rsidRPr="00522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201">
        <w:rPr>
          <w:rFonts w:ascii="Times New Roman" w:hAnsi="Times New Roman" w:cs="Times New Roman"/>
          <w:sz w:val="24"/>
          <w:szCs w:val="24"/>
        </w:rPr>
        <w:t>Udham</w:t>
      </w:r>
      <w:proofErr w:type="spellEnd"/>
      <w:r w:rsidRPr="00522201">
        <w:rPr>
          <w:rFonts w:ascii="Times New Roman" w:hAnsi="Times New Roman" w:cs="Times New Roman"/>
          <w:sz w:val="24"/>
          <w:szCs w:val="24"/>
        </w:rPr>
        <w:t xml:space="preserve"> Singh </w:t>
      </w:r>
      <w:proofErr w:type="spellStart"/>
      <w:r w:rsidRPr="00522201">
        <w:rPr>
          <w:rFonts w:ascii="Times New Roman" w:hAnsi="Times New Roman" w:cs="Times New Roman"/>
          <w:sz w:val="24"/>
          <w:szCs w:val="24"/>
        </w:rPr>
        <w:t>Goverment</w:t>
      </w:r>
      <w:proofErr w:type="spellEnd"/>
      <w:r w:rsidRPr="00522201">
        <w:rPr>
          <w:rFonts w:ascii="Times New Roman" w:hAnsi="Times New Roman" w:cs="Times New Roman"/>
          <w:sz w:val="24"/>
          <w:szCs w:val="24"/>
        </w:rPr>
        <w:t xml:space="preserve"> College </w:t>
      </w:r>
      <w:proofErr w:type="spellStart"/>
      <w:r w:rsidRPr="00522201">
        <w:rPr>
          <w:rFonts w:ascii="Times New Roman" w:hAnsi="Times New Roman" w:cs="Times New Roman"/>
          <w:sz w:val="24"/>
          <w:szCs w:val="24"/>
        </w:rPr>
        <w:t>Matak</w:t>
      </w:r>
      <w:proofErr w:type="spellEnd"/>
      <w:r w:rsidRPr="00522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201">
        <w:rPr>
          <w:rFonts w:ascii="Times New Roman" w:hAnsi="Times New Roman" w:cs="Times New Roman"/>
          <w:sz w:val="24"/>
          <w:szCs w:val="24"/>
        </w:rPr>
        <w:t>Majri</w:t>
      </w:r>
      <w:proofErr w:type="spellEnd"/>
      <w:r w:rsidRPr="005222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201">
        <w:rPr>
          <w:rFonts w:ascii="Times New Roman" w:hAnsi="Times New Roman" w:cs="Times New Roman"/>
          <w:sz w:val="24"/>
          <w:szCs w:val="24"/>
        </w:rPr>
        <w:t>Karnal</w:t>
      </w:r>
      <w:proofErr w:type="spellEnd"/>
      <w:r w:rsidRPr="0052220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22201">
        <w:rPr>
          <w:rFonts w:ascii="Times New Roman" w:hAnsi="Times New Roman" w:cs="Times New Roman"/>
          <w:sz w:val="24"/>
          <w:szCs w:val="24"/>
        </w:rPr>
        <w:t>Haryana</w:t>
      </w:r>
      <w:proofErr w:type="gramEnd"/>
      <w:r w:rsidRPr="00522201">
        <w:rPr>
          <w:rFonts w:ascii="Times New Roman" w:hAnsi="Times New Roman" w:cs="Times New Roman"/>
          <w:sz w:val="24"/>
          <w:szCs w:val="24"/>
        </w:rPr>
        <w:t>.</w:t>
      </w:r>
    </w:p>
    <w:p w:rsidR="00636A9A" w:rsidRPr="00522201" w:rsidRDefault="00636A9A" w:rsidP="00636A9A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24B2">
        <w:rPr>
          <w:rFonts w:ascii="Times New Roman" w:hAnsi="Times New Roman" w:cs="Times New Roman"/>
          <w:b/>
          <w:sz w:val="24"/>
          <w:szCs w:val="24"/>
        </w:rPr>
        <w:t>Chaired the session in</w:t>
      </w:r>
      <w:r w:rsidRPr="00522201">
        <w:rPr>
          <w:rFonts w:ascii="Times New Roman" w:hAnsi="Times New Roman" w:cs="Times New Roman"/>
          <w:sz w:val="24"/>
          <w:szCs w:val="24"/>
        </w:rPr>
        <w:t xml:space="preserve"> “</w:t>
      </w:r>
      <w:r w:rsidRPr="00522201">
        <w:rPr>
          <w:rFonts w:ascii="Times New Roman" w:hAnsi="Times New Roman" w:cs="Times New Roman"/>
          <w:b/>
          <w:sz w:val="24"/>
          <w:szCs w:val="24"/>
        </w:rPr>
        <w:t>International Conference (Virtual) on Recent Advancements in Chemical Sciences-2021”</w:t>
      </w:r>
      <w:r w:rsidRPr="00522201">
        <w:rPr>
          <w:rFonts w:ascii="Times New Roman" w:hAnsi="Times New Roman" w:cs="Times New Roman"/>
          <w:sz w:val="24"/>
          <w:szCs w:val="24"/>
        </w:rPr>
        <w:t xml:space="preserve"> organized by the Department of Chemistry, </w:t>
      </w:r>
      <w:proofErr w:type="spellStart"/>
      <w:r w:rsidRPr="00522201">
        <w:rPr>
          <w:rFonts w:ascii="Times New Roman" w:hAnsi="Times New Roman" w:cs="Times New Roman"/>
          <w:sz w:val="24"/>
          <w:szCs w:val="24"/>
        </w:rPr>
        <w:t>J.C.Bose</w:t>
      </w:r>
      <w:proofErr w:type="spellEnd"/>
      <w:r w:rsidRPr="00522201">
        <w:rPr>
          <w:rFonts w:ascii="Times New Roman" w:hAnsi="Times New Roman" w:cs="Times New Roman"/>
          <w:sz w:val="24"/>
          <w:szCs w:val="24"/>
        </w:rPr>
        <w:t xml:space="preserve"> University of Science &amp; Technology, YCMA, Faridabad on </w:t>
      </w:r>
      <w:r w:rsidRPr="00522201">
        <w:rPr>
          <w:rFonts w:ascii="Times New Roman" w:hAnsi="Times New Roman" w:cs="Times New Roman"/>
          <w:i/>
          <w:sz w:val="24"/>
          <w:szCs w:val="24"/>
        </w:rPr>
        <w:t>July 14-16</w:t>
      </w:r>
      <w:r w:rsidRPr="00522201">
        <w:rPr>
          <w:rFonts w:ascii="Times New Roman" w:hAnsi="Times New Roman" w:cs="Times New Roman"/>
          <w:sz w:val="24"/>
          <w:szCs w:val="24"/>
        </w:rPr>
        <w:t xml:space="preserve">, </w:t>
      </w:r>
      <w:r w:rsidRPr="00522201">
        <w:rPr>
          <w:rFonts w:ascii="Times New Roman" w:hAnsi="Times New Roman" w:cs="Times New Roman"/>
          <w:b/>
          <w:sz w:val="24"/>
          <w:szCs w:val="24"/>
        </w:rPr>
        <w:t>2021.</w:t>
      </w:r>
    </w:p>
    <w:p w:rsidR="00342AE4" w:rsidRPr="005935B1" w:rsidRDefault="00342AE4" w:rsidP="00342AE4">
      <w:pPr>
        <w:pStyle w:val="ListParagraph"/>
        <w:numPr>
          <w:ilvl w:val="0"/>
          <w:numId w:val="18"/>
        </w:numPr>
        <w:jc w:val="both"/>
        <w:rPr>
          <w:rFonts w:ascii="Californian FB" w:hAnsi="Californian FB" w:cs="Arial"/>
          <w:b/>
          <w:noProof/>
          <w:color w:val="17365D" w:themeColor="text2" w:themeShade="BF"/>
          <w:sz w:val="24"/>
          <w:szCs w:val="24"/>
        </w:rPr>
      </w:pPr>
      <w:r w:rsidRPr="000924B2">
        <w:rPr>
          <w:rFonts w:ascii="Times New Roman" w:hAnsi="Times New Roman" w:cs="Times New Roman"/>
          <w:b/>
          <w:sz w:val="24"/>
          <w:szCs w:val="24"/>
        </w:rPr>
        <w:t>Delivered a lecture on the topic “</w:t>
      </w:r>
      <w:proofErr w:type="spellStart"/>
      <w:r w:rsidRPr="000924B2">
        <w:rPr>
          <w:rFonts w:ascii="Times New Roman" w:hAnsi="Times New Roman" w:cs="Times New Roman"/>
          <w:b/>
          <w:sz w:val="24"/>
          <w:szCs w:val="24"/>
        </w:rPr>
        <w:t>Reactons</w:t>
      </w:r>
      <w:proofErr w:type="spellEnd"/>
      <w:r w:rsidRPr="000924B2">
        <w:rPr>
          <w:rFonts w:ascii="Times New Roman" w:hAnsi="Times New Roman" w:cs="Times New Roman"/>
          <w:b/>
          <w:sz w:val="24"/>
          <w:szCs w:val="24"/>
        </w:rPr>
        <w:t xml:space="preserve"> and Rearrangements”</w:t>
      </w:r>
      <w:r w:rsidRPr="006E602F">
        <w:rPr>
          <w:rFonts w:ascii="Times New Roman" w:hAnsi="Times New Roman" w:cs="Times New Roman"/>
          <w:sz w:val="24"/>
          <w:szCs w:val="24"/>
        </w:rPr>
        <w:t xml:space="preserve"> on 25</w:t>
      </w:r>
      <w:r w:rsidRPr="006E602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E602F">
        <w:rPr>
          <w:rFonts w:ascii="Times New Roman" w:hAnsi="Times New Roman" w:cs="Times New Roman"/>
          <w:sz w:val="24"/>
          <w:szCs w:val="24"/>
        </w:rPr>
        <w:t xml:space="preserve"> Jan. 2018 organized by Chemical Society, </w:t>
      </w:r>
      <w:proofErr w:type="spellStart"/>
      <w:r w:rsidRPr="006E602F">
        <w:rPr>
          <w:rFonts w:ascii="Times New Roman" w:hAnsi="Times New Roman" w:cs="Times New Roman"/>
          <w:sz w:val="24"/>
          <w:szCs w:val="24"/>
        </w:rPr>
        <w:t>Aggarwal</w:t>
      </w:r>
      <w:proofErr w:type="spellEnd"/>
      <w:r w:rsidRPr="006E602F">
        <w:rPr>
          <w:rFonts w:ascii="Times New Roman" w:hAnsi="Times New Roman" w:cs="Times New Roman"/>
          <w:sz w:val="24"/>
          <w:szCs w:val="24"/>
        </w:rPr>
        <w:t xml:space="preserve"> College </w:t>
      </w:r>
      <w:proofErr w:type="spellStart"/>
      <w:r w:rsidRPr="006E602F">
        <w:rPr>
          <w:rFonts w:ascii="Times New Roman" w:hAnsi="Times New Roman" w:cs="Times New Roman"/>
          <w:sz w:val="24"/>
          <w:szCs w:val="24"/>
        </w:rPr>
        <w:t>Ballabgarh</w:t>
      </w:r>
      <w:proofErr w:type="spellEnd"/>
      <w:r w:rsidRPr="006E602F">
        <w:rPr>
          <w:rFonts w:ascii="Times New Roman" w:hAnsi="Times New Roman" w:cs="Times New Roman"/>
          <w:sz w:val="24"/>
          <w:szCs w:val="24"/>
        </w:rPr>
        <w:t>, Faridabad, Haryana.</w:t>
      </w:r>
    </w:p>
    <w:p w:rsidR="00342AE4" w:rsidRDefault="00342AE4" w:rsidP="00342AE4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24B2">
        <w:rPr>
          <w:rFonts w:ascii="Times New Roman" w:hAnsi="Times New Roman" w:cs="Times New Roman"/>
          <w:b/>
          <w:sz w:val="24"/>
          <w:szCs w:val="24"/>
        </w:rPr>
        <w:t>Delivered a lecture on the topic “U.V. Spectroscopy” on 27</w:t>
      </w:r>
      <w:r w:rsidRPr="000924B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0924B2">
        <w:rPr>
          <w:rFonts w:ascii="Times New Roman" w:hAnsi="Times New Roman" w:cs="Times New Roman"/>
          <w:b/>
          <w:sz w:val="24"/>
          <w:szCs w:val="24"/>
        </w:rPr>
        <w:t xml:space="preserve"> Sept. 2017</w:t>
      </w:r>
      <w:r>
        <w:rPr>
          <w:rFonts w:ascii="Times New Roman" w:hAnsi="Times New Roman" w:cs="Times New Roman"/>
          <w:sz w:val="24"/>
          <w:szCs w:val="24"/>
        </w:rPr>
        <w:t xml:space="preserve"> organized by Chemical Society, </w:t>
      </w:r>
      <w:proofErr w:type="spellStart"/>
      <w:r>
        <w:rPr>
          <w:rFonts w:ascii="Times New Roman" w:hAnsi="Times New Roman" w:cs="Times New Roman"/>
          <w:sz w:val="24"/>
          <w:szCs w:val="24"/>
        </w:rPr>
        <w:t>Aggarwal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College </w:t>
      </w:r>
      <w:proofErr w:type="spellStart"/>
      <w:r>
        <w:rPr>
          <w:rFonts w:ascii="Times New Roman" w:hAnsi="Times New Roman" w:cs="Times New Roman"/>
          <w:sz w:val="24"/>
          <w:szCs w:val="24"/>
        </w:rPr>
        <w:t>Ballabgarh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Faridabad, </w:t>
      </w:r>
      <w:proofErr w:type="gramStart"/>
      <w:r>
        <w:rPr>
          <w:rFonts w:ascii="Times New Roman" w:hAnsi="Times New Roman" w:cs="Times New Roman"/>
          <w:sz w:val="24"/>
          <w:szCs w:val="24"/>
        </w:rPr>
        <w:t>Haryana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B7927" w:rsidRPr="00071390" w:rsidRDefault="00622390" w:rsidP="005B7927">
      <w:pPr>
        <w:rPr>
          <w:rFonts w:ascii="Californian FB" w:hAnsi="Californian FB" w:cs="Arial"/>
          <w:b/>
          <w:color w:val="0000FF"/>
          <w:sz w:val="28"/>
          <w:szCs w:val="28"/>
        </w:rPr>
      </w:pPr>
      <w:r>
        <w:rPr>
          <w:rFonts w:ascii="Californian FB" w:hAnsi="Californian FB" w:cs="Arial"/>
          <w:b/>
          <w:color w:val="0000FF"/>
          <w:sz w:val="28"/>
          <w:szCs w:val="28"/>
        </w:rPr>
        <w:pict>
          <v:shape id="_x0000_s1033" type="#_x0000_t32" style="position:absolute;margin-left:-2.5pt;margin-top:40.1pt;width:426.15pt;height:0;z-index:251666432" o:connectortype="straight" strokecolor="#002060" strokeweight="3pt">
            <v:shadow type="perspective" color="#974706 [1609]" opacity=".5" offset="1pt" offset2="-1pt"/>
          </v:shape>
        </w:pict>
      </w:r>
      <w:r w:rsidR="009C61CB" w:rsidRPr="00071390">
        <w:rPr>
          <w:rFonts w:ascii="Californian FB" w:hAnsi="Californian FB" w:cs="Arial"/>
          <w:b/>
          <w:color w:val="0000FF"/>
          <w:sz w:val="28"/>
          <w:szCs w:val="28"/>
        </w:rPr>
        <w:t>Conference</w:t>
      </w:r>
      <w:r w:rsidR="0017463B" w:rsidRPr="00071390">
        <w:rPr>
          <w:rFonts w:ascii="Californian FB" w:hAnsi="Californian FB" w:cs="Arial"/>
          <w:b/>
          <w:color w:val="0000FF"/>
          <w:sz w:val="28"/>
          <w:szCs w:val="28"/>
        </w:rPr>
        <w:t>/Workshops</w:t>
      </w:r>
      <w:r w:rsidR="009C61CB" w:rsidRPr="00071390">
        <w:rPr>
          <w:rFonts w:ascii="Californian FB" w:hAnsi="Californian FB" w:cs="Arial"/>
          <w:b/>
          <w:color w:val="0000FF"/>
          <w:sz w:val="28"/>
          <w:szCs w:val="28"/>
        </w:rPr>
        <w:t xml:space="preserve"> Attended</w:t>
      </w:r>
      <w:r w:rsidR="00831CDB" w:rsidRPr="00071390">
        <w:rPr>
          <w:rFonts w:ascii="Californian FB" w:hAnsi="Californian FB" w:cs="Arial"/>
          <w:b/>
          <w:color w:val="0000FF"/>
          <w:sz w:val="28"/>
          <w:szCs w:val="28"/>
        </w:rPr>
        <w:t>/Organized</w:t>
      </w:r>
      <w:r w:rsidR="005B7927" w:rsidRPr="00071390">
        <w:rPr>
          <w:rFonts w:ascii="Californian FB" w:hAnsi="Californian FB" w:cs="Arial"/>
          <w:b/>
          <w:color w:val="0000FF"/>
          <w:sz w:val="28"/>
          <w:szCs w:val="28"/>
        </w:rPr>
        <w:t xml:space="preserve"> and Poster/Oral presentations</w:t>
      </w:r>
    </w:p>
    <w:p w:rsidR="00831CDB" w:rsidRDefault="00831CDB" w:rsidP="007D73E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Acted as organizing committee member in 10</w:t>
      </w:r>
      <w:r w:rsidRPr="00831CD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International Symposium on Fusion of Science and Technology-2024 (ISFT-2024) organized by J.C. Bose University of Science &amp; Technology, YMCA, </w:t>
      </w:r>
      <w:proofErr w:type="gramStart"/>
      <w:r>
        <w:rPr>
          <w:rFonts w:ascii="Times New Roman" w:hAnsi="Times New Roman" w:cs="Times New Roman"/>
          <w:sz w:val="24"/>
          <w:szCs w:val="24"/>
        </w:rPr>
        <w:t>Faridabad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during 04-08 January 2024.</w:t>
      </w:r>
    </w:p>
    <w:p w:rsidR="00831CDB" w:rsidRDefault="00831CDB" w:rsidP="007D73E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Participated and presented orally in </w:t>
      </w:r>
      <w:r w:rsidR="006E0265">
        <w:rPr>
          <w:rFonts w:ascii="Times New Roman" w:hAnsi="Times New Roman" w:cs="Times New Roman"/>
          <w:sz w:val="24"/>
          <w:szCs w:val="24"/>
        </w:rPr>
        <w:t>30</w:t>
      </w:r>
      <w:r w:rsidR="006E0265" w:rsidRPr="006E026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E0265">
        <w:rPr>
          <w:rFonts w:ascii="Times New Roman" w:hAnsi="Times New Roman" w:cs="Times New Roman"/>
          <w:sz w:val="24"/>
          <w:szCs w:val="24"/>
        </w:rPr>
        <w:t xml:space="preserve"> International Conference of International Academy of Physical Sciences (CONIAPS XXX) on Recent Advances in Science &amp; Technology towards Sustainability (RASTS-2024) jointly organized by J.C. Bose University of Science &amp; Technology, YMCA, Faridabad and International Academy of Physical Sciences during 28-29</w:t>
      </w:r>
      <w:r w:rsidR="006E0265" w:rsidRPr="006E026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E0265">
        <w:rPr>
          <w:rFonts w:ascii="Times New Roman" w:hAnsi="Times New Roman" w:cs="Times New Roman"/>
          <w:sz w:val="24"/>
          <w:szCs w:val="24"/>
        </w:rPr>
        <w:t xml:space="preserve"> Feb. 2024.</w:t>
      </w:r>
    </w:p>
    <w:p w:rsidR="006E13AA" w:rsidRDefault="006E13AA" w:rsidP="007D73E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Chaired session in a two-day Online International Conference on “New Trends in Chemical Research” (ICNTCR-2022) organized by Department of Chemistry, S.U.S. Govt. College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April 29-30, 2022.</w:t>
      </w:r>
    </w:p>
    <w:p w:rsidR="00347CBC" w:rsidRPr="005634A4" w:rsidRDefault="00347CBC" w:rsidP="007D73E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34A4">
        <w:rPr>
          <w:rFonts w:ascii="Times New Roman" w:hAnsi="Times New Roman" w:cs="Times New Roman"/>
          <w:sz w:val="24"/>
          <w:szCs w:val="24"/>
        </w:rPr>
        <w:t>Participated and presented poster  in the international conference on “</w:t>
      </w:r>
      <w:r w:rsidRPr="007D73EE">
        <w:rPr>
          <w:rFonts w:ascii="Times New Roman" w:hAnsi="Times New Roman" w:cs="Times New Roman"/>
          <w:sz w:val="24"/>
          <w:szCs w:val="24"/>
        </w:rPr>
        <w:t>Integrated Approaches in Science and Technology for Sustainable Future</w:t>
      </w:r>
      <w:r w:rsidRPr="005634A4">
        <w:rPr>
          <w:rFonts w:ascii="Times New Roman" w:hAnsi="Times New Roman" w:cs="Times New Roman"/>
          <w:sz w:val="24"/>
          <w:szCs w:val="24"/>
        </w:rPr>
        <w:t xml:space="preserve">” organized by J.C. Bose University of Science &amp; Technology, YMCA, Faridabad in collaboration with American Chemical Society &amp; sponsored by Haryana State Council of Science, Innovation &amp; Technology, Haryana on </w:t>
      </w:r>
      <w:r w:rsidRPr="005634A4">
        <w:rPr>
          <w:rFonts w:ascii="Times New Roman" w:hAnsi="Times New Roman" w:cs="Times New Roman"/>
          <w:i/>
          <w:sz w:val="24"/>
          <w:szCs w:val="24"/>
        </w:rPr>
        <w:t>28th February-1st March</w:t>
      </w:r>
      <w:r w:rsidRPr="005634A4">
        <w:rPr>
          <w:rFonts w:ascii="Times New Roman" w:hAnsi="Times New Roman" w:cs="Times New Roman"/>
          <w:sz w:val="24"/>
          <w:szCs w:val="24"/>
        </w:rPr>
        <w:t xml:space="preserve"> </w:t>
      </w:r>
      <w:r w:rsidRPr="005634A4">
        <w:rPr>
          <w:rFonts w:ascii="Times New Roman" w:hAnsi="Times New Roman" w:cs="Times New Roman"/>
          <w:b/>
          <w:sz w:val="24"/>
          <w:szCs w:val="24"/>
        </w:rPr>
        <w:t>2022</w:t>
      </w:r>
      <w:r w:rsidRPr="005634A4">
        <w:rPr>
          <w:rFonts w:ascii="Times New Roman" w:hAnsi="Times New Roman" w:cs="Times New Roman"/>
          <w:sz w:val="24"/>
          <w:szCs w:val="24"/>
        </w:rPr>
        <w:t>.</w:t>
      </w:r>
    </w:p>
    <w:p w:rsidR="00347CBC" w:rsidRDefault="0017463B" w:rsidP="007D73E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Participated in NAAC sponsored one day workshop “An Insight into Revised Accreditation Framework of NAAX” held at J.C. Bose University of Science and Technology, YMCA, Faridabad on 12</w:t>
      </w:r>
      <w:r w:rsidRPr="0017463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February, 2020.</w:t>
      </w:r>
    </w:p>
    <w:p w:rsidR="0017463B" w:rsidRDefault="0017463B" w:rsidP="007D73E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Participated in the International Conference for Development Discourse initiated by Research for Resurgence Foundation on 8</w:t>
      </w:r>
      <w:r w:rsidRPr="0017463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-10</w:t>
      </w:r>
      <w:r w:rsidRPr="0017463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Feb. 2019 at National Institute of Nutrition, Hyderabad.</w:t>
      </w:r>
    </w:p>
    <w:p w:rsidR="006E13AA" w:rsidRDefault="0017463B" w:rsidP="007D73E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463B">
        <w:rPr>
          <w:rFonts w:ascii="Times New Roman" w:hAnsi="Times New Roman" w:cs="Times New Roman"/>
          <w:sz w:val="24"/>
          <w:szCs w:val="24"/>
        </w:rPr>
        <w:t>Paper Presentation and 2</w:t>
      </w:r>
      <w:r w:rsidRPr="0017463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17463B">
        <w:rPr>
          <w:rFonts w:ascii="Times New Roman" w:hAnsi="Times New Roman" w:cs="Times New Roman"/>
          <w:sz w:val="24"/>
          <w:szCs w:val="24"/>
        </w:rPr>
        <w:t xml:space="preserve"> Poster Prize in “National Conference on Organic Synthesis and Catalysis, Feb 17-18, 2016 Organized by Department of Chemistry, GJUST, </w:t>
      </w:r>
      <w:proofErr w:type="spellStart"/>
      <w:r w:rsidRPr="0017463B">
        <w:rPr>
          <w:rFonts w:ascii="Times New Roman" w:hAnsi="Times New Roman" w:cs="Times New Roman"/>
          <w:sz w:val="24"/>
          <w:szCs w:val="24"/>
        </w:rPr>
        <w:t>Hisar</w:t>
      </w:r>
      <w:proofErr w:type="spellEnd"/>
      <w:r w:rsidRPr="0017463B">
        <w:rPr>
          <w:rFonts w:ascii="Times New Roman" w:hAnsi="Times New Roman" w:cs="Times New Roman"/>
          <w:sz w:val="24"/>
          <w:szCs w:val="24"/>
        </w:rPr>
        <w:t>.</w:t>
      </w:r>
    </w:p>
    <w:p w:rsidR="0017463B" w:rsidRPr="0017463B" w:rsidRDefault="0017463B" w:rsidP="007D73E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Oral presentation</w:t>
      </w:r>
      <w:r w:rsidRPr="00390CA2">
        <w:rPr>
          <w:rFonts w:ascii="Times New Roman" w:hAnsi="Times New Roman" w:cs="Times New Roman"/>
          <w:sz w:val="24"/>
          <w:szCs w:val="24"/>
        </w:rPr>
        <w:t xml:space="preserve"> in “17th International Conference of International Academy of Physical Science (CONIAPS XVII) on Emerging Trends in Physical Science &amp; Technology” organized by The University of Rajasthan, </w:t>
      </w:r>
      <w:proofErr w:type="spellStart"/>
      <w:r w:rsidRPr="00390CA2">
        <w:rPr>
          <w:rFonts w:ascii="Times New Roman" w:hAnsi="Times New Roman" w:cs="Times New Roman"/>
          <w:sz w:val="24"/>
          <w:szCs w:val="24"/>
        </w:rPr>
        <w:t>Jaipur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390CA2">
        <w:rPr>
          <w:rFonts w:ascii="Times New Roman" w:hAnsi="Times New Roman" w:cs="Times New Roman"/>
          <w:sz w:val="24"/>
          <w:szCs w:val="24"/>
        </w:rPr>
        <w:t xml:space="preserve"> from January 16-18, 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77AA" w:rsidRPr="00390CA2" w:rsidRDefault="00CB3A40" w:rsidP="007D73E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Paper presentation </w:t>
      </w:r>
      <w:r w:rsidR="00422943" w:rsidRPr="00390CA2">
        <w:rPr>
          <w:rFonts w:ascii="Times New Roman" w:hAnsi="Times New Roman" w:cs="Times New Roman"/>
          <w:sz w:val="24"/>
          <w:szCs w:val="24"/>
        </w:rPr>
        <w:t>in “20th ISCB International Conference (ISCBC-2014) on Chemistry and Medicinal Plants in Translational Medicine for Healthcare” organized by the Department of Chemistry, University of Delhi, from March 1-4, 2014.</w:t>
      </w:r>
    </w:p>
    <w:p w:rsidR="001277AA" w:rsidRPr="00390CA2" w:rsidRDefault="00A819C3" w:rsidP="007D73E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Oral presentation</w:t>
      </w:r>
      <w:r w:rsidR="00422943" w:rsidRPr="00390CA2">
        <w:rPr>
          <w:rFonts w:ascii="Times New Roman" w:hAnsi="Times New Roman" w:cs="Times New Roman"/>
          <w:sz w:val="24"/>
          <w:szCs w:val="24"/>
        </w:rPr>
        <w:t xml:space="preserve"> in “National Workshop on Emerging Trends in Science” organized by D. A. V. College (Lahore), </w:t>
      </w:r>
      <w:proofErr w:type="spellStart"/>
      <w:r w:rsidR="00422943" w:rsidRPr="00390CA2">
        <w:rPr>
          <w:rFonts w:ascii="Times New Roman" w:hAnsi="Times New Roman" w:cs="Times New Roman"/>
          <w:sz w:val="24"/>
          <w:szCs w:val="24"/>
        </w:rPr>
        <w:t>Ambala</w:t>
      </w:r>
      <w:proofErr w:type="spellEnd"/>
      <w:r w:rsidR="00422943" w:rsidRPr="00390CA2">
        <w:rPr>
          <w:rFonts w:ascii="Times New Roman" w:hAnsi="Times New Roman" w:cs="Times New Roman"/>
          <w:sz w:val="24"/>
          <w:szCs w:val="24"/>
        </w:rPr>
        <w:t xml:space="preserve"> City, from February 12-14, 2015.</w:t>
      </w:r>
    </w:p>
    <w:p w:rsidR="001277AA" w:rsidRPr="00390CA2" w:rsidRDefault="00C81F3B" w:rsidP="007D73E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Oral presentation </w:t>
      </w:r>
      <w:r w:rsidR="00422943" w:rsidRPr="00390CA2">
        <w:rPr>
          <w:rFonts w:ascii="Times New Roman" w:hAnsi="Times New Roman" w:cs="Times New Roman"/>
          <w:sz w:val="24"/>
          <w:szCs w:val="24"/>
        </w:rPr>
        <w:t xml:space="preserve">in “4th National Conference on Recent Advances in Chemical and Environmental Science (RACES-2015)” organized by the Department of Chemistry, </w:t>
      </w:r>
      <w:proofErr w:type="spellStart"/>
      <w:r w:rsidR="00422943" w:rsidRPr="00390CA2">
        <w:rPr>
          <w:rFonts w:ascii="Times New Roman" w:hAnsi="Times New Roman" w:cs="Times New Roman"/>
          <w:sz w:val="24"/>
          <w:szCs w:val="24"/>
        </w:rPr>
        <w:t>Arya</w:t>
      </w:r>
      <w:proofErr w:type="spellEnd"/>
      <w:r w:rsidR="00422943" w:rsidRPr="00390CA2">
        <w:rPr>
          <w:rFonts w:ascii="Times New Roman" w:hAnsi="Times New Roman" w:cs="Times New Roman"/>
          <w:sz w:val="24"/>
          <w:szCs w:val="24"/>
        </w:rPr>
        <w:t xml:space="preserve"> P. G. College, </w:t>
      </w:r>
      <w:proofErr w:type="spellStart"/>
      <w:r w:rsidR="00422943" w:rsidRPr="00390CA2">
        <w:rPr>
          <w:rFonts w:ascii="Times New Roman" w:hAnsi="Times New Roman" w:cs="Times New Roman"/>
          <w:sz w:val="24"/>
          <w:szCs w:val="24"/>
        </w:rPr>
        <w:t>Panipat</w:t>
      </w:r>
      <w:proofErr w:type="spellEnd"/>
      <w:r w:rsidR="00422943" w:rsidRPr="00390CA2">
        <w:rPr>
          <w:rFonts w:ascii="Times New Roman" w:hAnsi="Times New Roman" w:cs="Times New Roman"/>
          <w:sz w:val="24"/>
          <w:szCs w:val="24"/>
        </w:rPr>
        <w:t>, Haryana, from February 27-28, 2015.</w:t>
      </w:r>
    </w:p>
    <w:p w:rsidR="001277AA" w:rsidRPr="00390CA2" w:rsidRDefault="00422943" w:rsidP="007D73E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0CA2">
        <w:rPr>
          <w:rFonts w:ascii="Times New Roman" w:hAnsi="Times New Roman" w:cs="Times New Roman"/>
          <w:sz w:val="24"/>
          <w:szCs w:val="24"/>
        </w:rPr>
        <w:t xml:space="preserve">Participated in the “Indo-German Workshop entitled “New perspective for </w:t>
      </w:r>
      <w:proofErr w:type="spellStart"/>
      <w:r w:rsidRPr="00390CA2">
        <w:rPr>
          <w:rFonts w:ascii="Times New Roman" w:hAnsi="Times New Roman" w:cs="Times New Roman"/>
          <w:sz w:val="24"/>
          <w:szCs w:val="24"/>
        </w:rPr>
        <w:t>nano</w:t>
      </w:r>
      <w:proofErr w:type="spellEnd"/>
      <w:r w:rsidRPr="00390CA2">
        <w:rPr>
          <w:rFonts w:ascii="Times New Roman" w:hAnsi="Times New Roman" w:cs="Times New Roman"/>
          <w:sz w:val="24"/>
          <w:szCs w:val="24"/>
        </w:rPr>
        <w:t>-carriers in biomedical application” organized by the Department of Chemistry, Delhi University on 14 January, 2013.</w:t>
      </w:r>
    </w:p>
    <w:p w:rsidR="001277AA" w:rsidRPr="00390CA2" w:rsidRDefault="00422943" w:rsidP="007D73E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0CA2">
        <w:rPr>
          <w:rFonts w:ascii="Times New Roman" w:hAnsi="Times New Roman" w:cs="Times New Roman"/>
          <w:sz w:val="24"/>
          <w:szCs w:val="24"/>
        </w:rPr>
        <w:t xml:space="preserve">Participated in the one day National workshop on “Ancient Indian Scientific Heritage (AISH-2014)” organised by Department of A.I.H., </w:t>
      </w:r>
      <w:proofErr w:type="spellStart"/>
      <w:r w:rsidRPr="00390CA2">
        <w:rPr>
          <w:rFonts w:ascii="Times New Roman" w:hAnsi="Times New Roman" w:cs="Times New Roman"/>
          <w:sz w:val="24"/>
          <w:szCs w:val="24"/>
        </w:rPr>
        <w:t>Cul</w:t>
      </w:r>
      <w:proofErr w:type="spellEnd"/>
      <w:r w:rsidRPr="00390CA2">
        <w:rPr>
          <w:rFonts w:ascii="Times New Roman" w:hAnsi="Times New Roman" w:cs="Times New Roman"/>
          <w:sz w:val="24"/>
          <w:szCs w:val="24"/>
        </w:rPr>
        <w:t xml:space="preserve">. &amp; Arch., K.U.K. &amp; </w:t>
      </w:r>
      <w:proofErr w:type="spellStart"/>
      <w:r w:rsidRPr="00390CA2">
        <w:rPr>
          <w:rFonts w:ascii="Times New Roman" w:hAnsi="Times New Roman" w:cs="Times New Roman"/>
          <w:sz w:val="24"/>
          <w:szCs w:val="24"/>
        </w:rPr>
        <w:t>Vigyan</w:t>
      </w:r>
      <w:proofErr w:type="spellEnd"/>
      <w:r w:rsidRPr="0039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CA2">
        <w:rPr>
          <w:rFonts w:ascii="Times New Roman" w:hAnsi="Times New Roman" w:cs="Times New Roman"/>
          <w:sz w:val="24"/>
          <w:szCs w:val="24"/>
        </w:rPr>
        <w:t>Bharati</w:t>
      </w:r>
      <w:proofErr w:type="spellEnd"/>
      <w:r w:rsidRPr="00390CA2">
        <w:rPr>
          <w:rFonts w:ascii="Times New Roman" w:hAnsi="Times New Roman" w:cs="Times New Roman"/>
          <w:sz w:val="24"/>
          <w:szCs w:val="24"/>
        </w:rPr>
        <w:t>, Haryana on 11 November, 2014.</w:t>
      </w:r>
    </w:p>
    <w:p w:rsidR="001277AA" w:rsidRPr="00390CA2" w:rsidRDefault="00422943" w:rsidP="007D73E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0CA2">
        <w:rPr>
          <w:rFonts w:ascii="Times New Roman" w:hAnsi="Times New Roman" w:cs="Times New Roman"/>
          <w:sz w:val="24"/>
          <w:szCs w:val="24"/>
        </w:rPr>
        <w:t xml:space="preserve">Participated in “51st Annual Convention of Chemists, 2014” held at the Department of Chemistry, </w:t>
      </w:r>
      <w:proofErr w:type="spellStart"/>
      <w:r w:rsidRPr="00390CA2">
        <w:rPr>
          <w:rFonts w:ascii="Times New Roman" w:hAnsi="Times New Roman" w:cs="Times New Roman"/>
          <w:sz w:val="24"/>
          <w:szCs w:val="24"/>
        </w:rPr>
        <w:t>Kurukshetra</w:t>
      </w:r>
      <w:proofErr w:type="spellEnd"/>
      <w:r w:rsidRPr="00390CA2">
        <w:rPr>
          <w:rFonts w:ascii="Times New Roman" w:hAnsi="Times New Roman" w:cs="Times New Roman"/>
          <w:sz w:val="24"/>
          <w:szCs w:val="24"/>
        </w:rPr>
        <w:t xml:space="preserve"> University </w:t>
      </w:r>
      <w:proofErr w:type="spellStart"/>
      <w:r w:rsidRPr="00390CA2">
        <w:rPr>
          <w:rFonts w:ascii="Times New Roman" w:hAnsi="Times New Roman" w:cs="Times New Roman"/>
          <w:sz w:val="24"/>
          <w:szCs w:val="24"/>
        </w:rPr>
        <w:t>Kurukshetra</w:t>
      </w:r>
      <w:proofErr w:type="spellEnd"/>
      <w:r w:rsidRPr="00390CA2">
        <w:rPr>
          <w:rFonts w:ascii="Times New Roman" w:hAnsi="Times New Roman" w:cs="Times New Roman"/>
          <w:sz w:val="24"/>
          <w:szCs w:val="24"/>
        </w:rPr>
        <w:t>, Haryana from December 9-12, 2014.</w:t>
      </w:r>
    </w:p>
    <w:p w:rsidR="001277AA" w:rsidRPr="00390CA2" w:rsidRDefault="00422943" w:rsidP="007D73E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0CA2">
        <w:rPr>
          <w:rFonts w:ascii="Times New Roman" w:hAnsi="Times New Roman" w:cs="Times New Roman"/>
          <w:sz w:val="24"/>
          <w:szCs w:val="24"/>
        </w:rPr>
        <w:t>Participated in “4th Indo-Italian Workshop on “Chemistry and Biology of Antioxidants” organized by the Department of Chemistry, University of Delhi on 16 November, 2010.</w:t>
      </w:r>
    </w:p>
    <w:p w:rsidR="001277AA" w:rsidRPr="00390CA2" w:rsidRDefault="00422943" w:rsidP="007D73E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0CA2">
        <w:rPr>
          <w:rFonts w:ascii="Times New Roman" w:hAnsi="Times New Roman" w:cs="Times New Roman"/>
          <w:sz w:val="24"/>
          <w:szCs w:val="24"/>
        </w:rPr>
        <w:lastRenderedPageBreak/>
        <w:t>Participated in “4th Indo-Italian Seminar on “Green Chemistry and Natural Products” organized by the Department of Chemistry, University of Delhi on 17 November, 2010.</w:t>
      </w:r>
    </w:p>
    <w:p w:rsidR="00831CDB" w:rsidRPr="00DF6DCF" w:rsidRDefault="00422943" w:rsidP="00FC154A">
      <w:pPr>
        <w:numPr>
          <w:ilvl w:val="0"/>
          <w:numId w:val="5"/>
        </w:numPr>
        <w:jc w:val="both"/>
      </w:pPr>
      <w:r w:rsidRPr="00390CA2">
        <w:rPr>
          <w:rFonts w:ascii="Times New Roman" w:hAnsi="Times New Roman" w:cs="Times New Roman"/>
          <w:sz w:val="24"/>
          <w:szCs w:val="24"/>
        </w:rPr>
        <w:t xml:space="preserve">Participated in the National Workshop on “Scientific /Research Paper </w:t>
      </w:r>
      <w:proofErr w:type="gramStart"/>
      <w:r w:rsidRPr="00390CA2">
        <w:rPr>
          <w:rFonts w:ascii="Times New Roman" w:hAnsi="Times New Roman" w:cs="Times New Roman"/>
          <w:sz w:val="24"/>
          <w:szCs w:val="24"/>
        </w:rPr>
        <w:t>Writing</w:t>
      </w:r>
      <w:proofErr w:type="gramEnd"/>
      <w:r w:rsidRPr="00390CA2">
        <w:rPr>
          <w:rFonts w:ascii="Times New Roman" w:hAnsi="Times New Roman" w:cs="Times New Roman"/>
          <w:sz w:val="24"/>
          <w:szCs w:val="24"/>
        </w:rPr>
        <w:t>” organized by The National Academy of Sciences, India from April 5-7, 2013.</w:t>
      </w:r>
    </w:p>
    <w:p w:rsidR="00C065D9" w:rsidRPr="00071390" w:rsidRDefault="00622390" w:rsidP="00C065D9">
      <w:pPr>
        <w:rPr>
          <w:rFonts w:ascii="Californian FB" w:hAnsi="Californian FB" w:cs="Arial"/>
          <w:b/>
          <w:color w:val="0000FF"/>
          <w:sz w:val="28"/>
          <w:szCs w:val="28"/>
        </w:rPr>
      </w:pPr>
      <w:r>
        <w:rPr>
          <w:rFonts w:ascii="Californian FB" w:hAnsi="Californian FB" w:cs="Arial"/>
          <w:b/>
          <w:color w:val="0000FF"/>
          <w:sz w:val="28"/>
          <w:szCs w:val="28"/>
        </w:rPr>
        <w:pict>
          <v:shape id="_x0000_s1034" type="#_x0000_t32" style="position:absolute;margin-left:-2.5pt;margin-top:19.85pt;width:427.05pt;height:0;z-index:251668480" o:connectortype="straight" strokecolor="#002060" strokeweight="3pt">
            <v:shadow type="perspective" color="#974706 [1609]" opacity=".5" offset="1pt" offset2="-1pt"/>
          </v:shape>
        </w:pict>
      </w:r>
      <w:r w:rsidR="00C065D9" w:rsidRPr="00071390">
        <w:rPr>
          <w:rFonts w:ascii="Californian FB" w:hAnsi="Californian FB" w:cs="Arial"/>
          <w:b/>
          <w:color w:val="0000FF"/>
          <w:sz w:val="28"/>
          <w:szCs w:val="28"/>
        </w:rPr>
        <w:t>Teaching activity</w:t>
      </w:r>
    </w:p>
    <w:p w:rsidR="00C065D9" w:rsidRDefault="00C065D9" w:rsidP="00C065D9">
      <w:pPr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Aug. 2014</w:t>
      </w:r>
      <w:r w:rsidR="00FC15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094FC6">
        <w:rPr>
          <w:rFonts w:ascii="Times New Roman" w:hAnsi="Times New Roman" w:cs="Times New Roman"/>
          <w:sz w:val="24"/>
          <w:szCs w:val="24"/>
        </w:rPr>
        <w:t>March 2016</w:t>
      </w:r>
      <w:r>
        <w:rPr>
          <w:rFonts w:ascii="Times New Roman" w:hAnsi="Times New Roman" w:cs="Times New Roman"/>
          <w:sz w:val="24"/>
          <w:szCs w:val="24"/>
        </w:rPr>
        <w:tab/>
      </w:r>
      <w:r w:rsidR="00094FC6">
        <w:rPr>
          <w:rFonts w:ascii="Times New Roman" w:hAnsi="Times New Roman" w:cs="Times New Roman"/>
          <w:sz w:val="24"/>
          <w:szCs w:val="24"/>
        </w:rPr>
        <w:t>Taught</w:t>
      </w:r>
      <w:r>
        <w:rPr>
          <w:rFonts w:ascii="Times New Roman" w:hAnsi="Times New Roman" w:cs="Times New Roman"/>
          <w:sz w:val="24"/>
          <w:szCs w:val="24"/>
        </w:rPr>
        <w:t xml:space="preserve"> as Assistant Professor on contractual basis to Post Graduation student in the </w:t>
      </w:r>
      <w:r w:rsidRPr="00F219D1">
        <w:rPr>
          <w:rFonts w:ascii="Times New Roman" w:hAnsi="Times New Roman" w:cs="Times New Roman"/>
          <w:sz w:val="24"/>
          <w:szCs w:val="24"/>
        </w:rPr>
        <w:t xml:space="preserve">Department of Chemistry, </w:t>
      </w:r>
      <w:proofErr w:type="spellStart"/>
      <w:r w:rsidRPr="00F219D1">
        <w:rPr>
          <w:rFonts w:ascii="Times New Roman" w:hAnsi="Times New Roman" w:cs="Times New Roman"/>
          <w:sz w:val="24"/>
          <w:szCs w:val="24"/>
        </w:rPr>
        <w:t>Kurukshetra</w:t>
      </w:r>
      <w:proofErr w:type="spellEnd"/>
      <w:r w:rsidRPr="00F219D1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F219D1">
        <w:rPr>
          <w:rFonts w:ascii="Times New Roman" w:hAnsi="Times New Roman" w:cs="Times New Roman"/>
          <w:sz w:val="24"/>
          <w:szCs w:val="24"/>
        </w:rPr>
        <w:t>Kurukshetra</w:t>
      </w:r>
      <w:proofErr w:type="spellEnd"/>
      <w:r w:rsidRPr="00F219D1">
        <w:rPr>
          <w:rFonts w:ascii="Times New Roman" w:hAnsi="Times New Roman" w:cs="Times New Roman"/>
          <w:sz w:val="24"/>
          <w:szCs w:val="24"/>
        </w:rPr>
        <w:t>, Haryana, India.</w:t>
      </w:r>
    </w:p>
    <w:p w:rsidR="00094FC6" w:rsidRPr="00071390" w:rsidRDefault="00622390" w:rsidP="00094FC6">
      <w:pPr>
        <w:rPr>
          <w:rFonts w:ascii="Californian FB" w:hAnsi="Californian FB" w:cs="Arial"/>
          <w:b/>
          <w:color w:val="0000FF"/>
          <w:sz w:val="28"/>
          <w:szCs w:val="28"/>
        </w:rPr>
      </w:pPr>
      <w:r>
        <w:rPr>
          <w:rFonts w:ascii="Californian FB" w:hAnsi="Californian FB" w:cs="Arial"/>
          <w:b/>
          <w:color w:val="0000FF"/>
          <w:sz w:val="28"/>
          <w:szCs w:val="28"/>
        </w:rPr>
        <w:pict>
          <v:shape id="_x0000_s1040" type="#_x0000_t32" style="position:absolute;margin-left:-2.5pt;margin-top:19.85pt;width:427.05pt;height:0;z-index:251676672" o:connectortype="straight" strokecolor="#002060" strokeweight="3pt">
            <v:shadow type="perspective" color="#974706 [1609]" opacity=".5" offset="1pt" offset2="-1pt"/>
          </v:shape>
        </w:pict>
      </w:r>
      <w:r w:rsidR="00094FC6" w:rsidRPr="00071390">
        <w:rPr>
          <w:rFonts w:ascii="Californian FB" w:hAnsi="Californian FB" w:cs="Arial"/>
          <w:b/>
          <w:color w:val="0000FF"/>
          <w:sz w:val="28"/>
          <w:szCs w:val="28"/>
        </w:rPr>
        <w:t>Current Job</w:t>
      </w:r>
    </w:p>
    <w:p w:rsidR="00252756" w:rsidRDefault="00252756" w:rsidP="00252756">
      <w:pPr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094FC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Feb 2017 to present</w:t>
      </w:r>
      <w:r>
        <w:rPr>
          <w:rFonts w:ascii="Times New Roman" w:hAnsi="Times New Roman" w:cs="Times New Roman"/>
          <w:sz w:val="24"/>
          <w:szCs w:val="24"/>
        </w:rPr>
        <w:tab/>
        <w:t xml:space="preserve">Working as </w:t>
      </w:r>
      <w:r w:rsidR="00B92AA1">
        <w:rPr>
          <w:rFonts w:ascii="Times New Roman" w:hAnsi="Times New Roman" w:cs="Times New Roman"/>
          <w:sz w:val="24"/>
          <w:szCs w:val="24"/>
        </w:rPr>
        <w:t xml:space="preserve">Assistant Professor, Department of </w:t>
      </w:r>
      <w:r w:rsidR="00004AEB">
        <w:rPr>
          <w:rFonts w:ascii="Times New Roman" w:hAnsi="Times New Roman" w:cs="Times New Roman"/>
          <w:sz w:val="24"/>
          <w:szCs w:val="24"/>
        </w:rPr>
        <w:t>Chemistry</w:t>
      </w:r>
      <w:bookmarkStart w:id="0" w:name="_GoBack"/>
      <w:bookmarkEnd w:id="0"/>
      <w:r w:rsidR="00004AEB">
        <w:rPr>
          <w:rFonts w:ascii="Times New Roman" w:hAnsi="Times New Roman" w:cs="Times New Roman"/>
          <w:sz w:val="24"/>
          <w:szCs w:val="24"/>
        </w:rPr>
        <w:t>,</w:t>
      </w:r>
      <w:r w:rsidR="00B92AA1">
        <w:rPr>
          <w:rFonts w:ascii="Times New Roman" w:hAnsi="Times New Roman" w:cs="Times New Roman"/>
          <w:sz w:val="24"/>
          <w:szCs w:val="24"/>
        </w:rPr>
        <w:t xml:space="preserve"> J.C. Bose University of Science &amp; Technology, YMCA, </w:t>
      </w:r>
      <w:r w:rsidR="00004AEB">
        <w:rPr>
          <w:rFonts w:ascii="Times New Roman" w:hAnsi="Times New Roman" w:cs="Times New Roman"/>
          <w:sz w:val="24"/>
          <w:szCs w:val="24"/>
        </w:rPr>
        <w:t>Faridabad,</w:t>
      </w:r>
      <w:r>
        <w:rPr>
          <w:rFonts w:ascii="Times New Roman" w:hAnsi="Times New Roman" w:cs="Times New Roman"/>
          <w:sz w:val="24"/>
          <w:szCs w:val="24"/>
        </w:rPr>
        <w:t xml:space="preserve"> Haryana, India</w:t>
      </w:r>
    </w:p>
    <w:p w:rsidR="000A6746" w:rsidRPr="00071390" w:rsidRDefault="00622390" w:rsidP="000A6746">
      <w:pPr>
        <w:rPr>
          <w:rFonts w:ascii="Californian FB" w:hAnsi="Californian FB" w:cs="Arial"/>
          <w:b/>
          <w:color w:val="0000FF"/>
          <w:sz w:val="28"/>
          <w:szCs w:val="28"/>
        </w:rPr>
      </w:pPr>
      <w:r>
        <w:rPr>
          <w:rFonts w:ascii="Californian FB" w:hAnsi="Californian FB" w:cs="Arial"/>
          <w:b/>
          <w:color w:val="0000FF"/>
          <w:sz w:val="28"/>
          <w:szCs w:val="28"/>
        </w:rPr>
        <w:pict>
          <v:shape id="_x0000_s1035" type="#_x0000_t32" style="position:absolute;margin-left:-2.5pt;margin-top:19.85pt;width:427.05pt;height:0;z-index:251670528" o:connectortype="straight" strokecolor="#002060" strokeweight="3pt">
            <v:shadow type="perspective" color="#974706 [1609]" opacity=".5" offset="1pt" offset2="-1pt"/>
          </v:shape>
        </w:pict>
      </w:r>
      <w:r w:rsidR="000A6746" w:rsidRPr="00071390">
        <w:rPr>
          <w:rFonts w:ascii="Californian FB" w:hAnsi="Californian FB" w:cs="Arial"/>
          <w:b/>
          <w:color w:val="0000FF"/>
          <w:sz w:val="28"/>
          <w:szCs w:val="28"/>
        </w:rPr>
        <w:t>Additional Skills</w:t>
      </w:r>
    </w:p>
    <w:p w:rsidR="000A6746" w:rsidRDefault="002403E5" w:rsidP="00C065D9">
      <w:pPr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Languages</w:t>
      </w:r>
      <w:r>
        <w:rPr>
          <w:rFonts w:ascii="Times New Roman" w:hAnsi="Times New Roman" w:cs="Times New Roman"/>
          <w:sz w:val="24"/>
          <w:szCs w:val="24"/>
        </w:rPr>
        <w:tab/>
        <w:t>English (Fluent)</w:t>
      </w:r>
      <w:r w:rsidR="00B92AA1">
        <w:rPr>
          <w:rFonts w:ascii="Times New Roman" w:hAnsi="Times New Roman" w:cs="Times New Roman"/>
          <w:sz w:val="24"/>
          <w:szCs w:val="24"/>
        </w:rPr>
        <w:t>, Hindi (Fluent, Mother tongue), Punjabi.</w:t>
      </w:r>
    </w:p>
    <w:p w:rsidR="002403E5" w:rsidRDefault="00B92AA1" w:rsidP="00C065D9">
      <w:pPr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Typing</w:t>
      </w:r>
      <w:r>
        <w:rPr>
          <w:rFonts w:ascii="Times New Roman" w:hAnsi="Times New Roman" w:cs="Times New Roman"/>
          <w:sz w:val="24"/>
          <w:szCs w:val="24"/>
        </w:rPr>
        <w:tab/>
        <w:t>Can type 5</w:t>
      </w:r>
      <w:r w:rsidR="002403E5">
        <w:rPr>
          <w:rFonts w:ascii="Times New Roman" w:hAnsi="Times New Roman" w:cs="Times New Roman"/>
          <w:sz w:val="24"/>
          <w:szCs w:val="24"/>
        </w:rPr>
        <w:t>5 WPM.</w:t>
      </w:r>
    </w:p>
    <w:p w:rsidR="009356C8" w:rsidRPr="00071390" w:rsidRDefault="00622390" w:rsidP="009356C8">
      <w:pPr>
        <w:rPr>
          <w:rFonts w:ascii="Californian FB" w:hAnsi="Californian FB" w:cs="Arial"/>
          <w:b/>
          <w:color w:val="0000FF"/>
          <w:sz w:val="28"/>
          <w:szCs w:val="28"/>
        </w:rPr>
      </w:pPr>
      <w:r>
        <w:rPr>
          <w:rFonts w:ascii="Californian FB" w:hAnsi="Californian FB" w:cs="Arial"/>
          <w:b/>
          <w:color w:val="0000FF"/>
          <w:sz w:val="28"/>
          <w:szCs w:val="28"/>
        </w:rPr>
        <w:pict>
          <v:shape id="_x0000_s1036" type="#_x0000_t32" style="position:absolute;margin-left:-2.5pt;margin-top:19.85pt;width:427.05pt;height:0;z-index:251672576" o:connectortype="straight" strokecolor="#002060" strokeweight="3pt">
            <v:shadow type="perspective" color="#974706 [1609]" opacity=".5" offset="1pt" offset2="-1pt"/>
          </v:shape>
        </w:pict>
      </w:r>
      <w:r w:rsidR="003D41DB" w:rsidRPr="00071390">
        <w:rPr>
          <w:rFonts w:ascii="Californian FB" w:hAnsi="Californian FB" w:cs="Arial"/>
          <w:b/>
          <w:color w:val="0000FF"/>
          <w:sz w:val="28"/>
          <w:szCs w:val="28"/>
        </w:rPr>
        <w:t>Technical Experience</w:t>
      </w:r>
    </w:p>
    <w:p w:rsidR="007527C5" w:rsidRDefault="005619A4" w:rsidP="00071390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command on Biology and Bio-technology.</w:t>
      </w:r>
    </w:p>
    <w:p w:rsidR="007527C5" w:rsidRPr="00071390" w:rsidRDefault="007527C5" w:rsidP="0007139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71390">
        <w:rPr>
          <w:rFonts w:ascii="Times New Roman" w:hAnsi="Times New Roman" w:cs="Times New Roman"/>
          <w:sz w:val="24"/>
          <w:szCs w:val="24"/>
        </w:rPr>
        <w:t>Can handle</w:t>
      </w:r>
      <w:r w:rsidR="009356C8" w:rsidRPr="00071390">
        <w:rPr>
          <w:rFonts w:ascii="Times New Roman" w:hAnsi="Times New Roman" w:cs="Times New Roman"/>
          <w:sz w:val="24"/>
          <w:szCs w:val="24"/>
        </w:rPr>
        <w:t xml:space="preserve"> air and moisture sensitive re</w:t>
      </w:r>
      <w:r w:rsidR="001E5374" w:rsidRPr="00071390">
        <w:rPr>
          <w:rFonts w:ascii="Times New Roman" w:hAnsi="Times New Roman" w:cs="Times New Roman"/>
          <w:sz w:val="24"/>
          <w:szCs w:val="24"/>
        </w:rPr>
        <w:t>actions,</w:t>
      </w:r>
      <w:r w:rsidRPr="00071390">
        <w:rPr>
          <w:rFonts w:ascii="Times New Roman" w:hAnsi="Times New Roman" w:cs="Times New Roman"/>
          <w:sz w:val="24"/>
          <w:szCs w:val="24"/>
        </w:rPr>
        <w:t xml:space="preserve"> metal catalyzed hydrogenations</w:t>
      </w:r>
      <w:r w:rsidR="005619A4" w:rsidRPr="00071390">
        <w:rPr>
          <w:rFonts w:ascii="Times New Roman" w:hAnsi="Times New Roman" w:cs="Times New Roman"/>
          <w:sz w:val="24"/>
          <w:szCs w:val="24"/>
        </w:rPr>
        <w:t xml:space="preserve"> etc.</w:t>
      </w:r>
    </w:p>
    <w:p w:rsidR="007527C5" w:rsidRPr="007527C5" w:rsidRDefault="007527C5" w:rsidP="00071390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7C5">
        <w:rPr>
          <w:rFonts w:ascii="Times New Roman" w:hAnsi="Times New Roman" w:cs="Times New Roman"/>
          <w:sz w:val="24"/>
          <w:szCs w:val="24"/>
        </w:rPr>
        <w:t>Experience of scaling up of reactions from gram scale to kilo scale</w:t>
      </w:r>
    </w:p>
    <w:p w:rsidR="009356C8" w:rsidRPr="007527C5" w:rsidRDefault="005619A4" w:rsidP="00071390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operate</w:t>
      </w:r>
      <w:r w:rsidR="003F4F24">
        <w:rPr>
          <w:rFonts w:ascii="Times New Roman" w:hAnsi="Times New Roman" w:cs="Times New Roman"/>
          <w:sz w:val="24"/>
          <w:szCs w:val="24"/>
        </w:rPr>
        <w:t xml:space="preserve"> analytical instruments (</w:t>
      </w:r>
      <w:r w:rsidR="001E5374" w:rsidRPr="007527C5">
        <w:rPr>
          <w:rFonts w:ascii="Times New Roman" w:hAnsi="Times New Roman" w:cs="Times New Roman"/>
          <w:sz w:val="24"/>
          <w:szCs w:val="24"/>
        </w:rPr>
        <w:t>NMR, UV-VIS</w:t>
      </w:r>
      <w:r w:rsidR="00825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59B3">
        <w:rPr>
          <w:rFonts w:ascii="Times New Roman" w:hAnsi="Times New Roman" w:cs="Times New Roman"/>
          <w:sz w:val="24"/>
          <w:szCs w:val="24"/>
        </w:rPr>
        <w:t>spectro</w:t>
      </w:r>
      <w:proofErr w:type="spellEnd"/>
      <w:r w:rsidR="008259B3">
        <w:rPr>
          <w:rFonts w:ascii="Times New Roman" w:hAnsi="Times New Roman" w:cs="Times New Roman"/>
          <w:sz w:val="24"/>
          <w:szCs w:val="24"/>
        </w:rPr>
        <w:t>-photometer</w:t>
      </w:r>
      <w:r w:rsidR="001E5374" w:rsidRPr="007527C5">
        <w:rPr>
          <w:rFonts w:ascii="Times New Roman" w:hAnsi="Times New Roman" w:cs="Times New Roman"/>
          <w:sz w:val="24"/>
          <w:szCs w:val="24"/>
        </w:rPr>
        <w:t xml:space="preserve">, </w:t>
      </w:r>
      <w:r w:rsidR="007527C5" w:rsidRPr="007527C5">
        <w:rPr>
          <w:rFonts w:ascii="Times New Roman" w:hAnsi="Times New Roman" w:cs="Times New Roman"/>
          <w:sz w:val="24"/>
          <w:szCs w:val="24"/>
        </w:rPr>
        <w:t>FT</w:t>
      </w:r>
      <w:r w:rsidR="009356C8" w:rsidRPr="007527C5">
        <w:rPr>
          <w:rFonts w:ascii="Times New Roman" w:hAnsi="Times New Roman" w:cs="Times New Roman"/>
          <w:sz w:val="24"/>
          <w:szCs w:val="24"/>
        </w:rPr>
        <w:t>IR, GC-MS and HPLC</w:t>
      </w:r>
      <w:r w:rsidR="00A113B9">
        <w:rPr>
          <w:rFonts w:ascii="Times New Roman" w:hAnsi="Times New Roman" w:cs="Times New Roman"/>
          <w:sz w:val="24"/>
          <w:szCs w:val="24"/>
        </w:rPr>
        <w:t xml:space="preserve"> etc</w:t>
      </w:r>
      <w:r w:rsidR="003F4F24">
        <w:rPr>
          <w:rFonts w:ascii="Times New Roman" w:hAnsi="Times New Roman" w:cs="Times New Roman"/>
          <w:sz w:val="24"/>
          <w:szCs w:val="24"/>
        </w:rPr>
        <w:t>)</w:t>
      </w:r>
      <w:r w:rsidR="009356C8" w:rsidRPr="007527C5">
        <w:rPr>
          <w:rFonts w:ascii="Times New Roman" w:hAnsi="Times New Roman" w:cs="Times New Roman"/>
          <w:sz w:val="24"/>
          <w:szCs w:val="24"/>
        </w:rPr>
        <w:t>.</w:t>
      </w:r>
    </w:p>
    <w:p w:rsidR="00FC154A" w:rsidRPr="00F219D1" w:rsidRDefault="0061282E" w:rsidP="001E53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C154A" w:rsidRPr="00F219D1" w:rsidSect="0069307B"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wmtqyJvjlxwAdvTTc488b0e6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Ti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E1159"/>
    <w:multiLevelType w:val="hybridMultilevel"/>
    <w:tmpl w:val="6AB2C6DA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B53B7"/>
    <w:multiLevelType w:val="hybridMultilevel"/>
    <w:tmpl w:val="A5E85D24"/>
    <w:lvl w:ilvl="0" w:tplc="C3F2D6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C255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B05E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8275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2ABB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74EE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40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7E20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3673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DF1778"/>
    <w:multiLevelType w:val="hybridMultilevel"/>
    <w:tmpl w:val="0E288660"/>
    <w:lvl w:ilvl="0" w:tplc="7F2C53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5CAB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7658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0AFA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AE1F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FEFF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1482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7A53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6C54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0445C9"/>
    <w:multiLevelType w:val="hybridMultilevel"/>
    <w:tmpl w:val="C442BBC4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D0D1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86B7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60AF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B080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32FF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D455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3453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901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582243"/>
    <w:multiLevelType w:val="hybridMultilevel"/>
    <w:tmpl w:val="2D101170"/>
    <w:lvl w:ilvl="0" w:tplc="39361B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40CA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86EF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A2C3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FC21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F044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C0B3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DC76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FAF3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A91906"/>
    <w:multiLevelType w:val="hybridMultilevel"/>
    <w:tmpl w:val="761698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346BBC"/>
    <w:multiLevelType w:val="hybridMultilevel"/>
    <w:tmpl w:val="91341762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51521C"/>
    <w:multiLevelType w:val="hybridMultilevel"/>
    <w:tmpl w:val="0CBE27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87A24"/>
    <w:multiLevelType w:val="hybridMultilevel"/>
    <w:tmpl w:val="0CBE27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0532EF"/>
    <w:multiLevelType w:val="hybridMultilevel"/>
    <w:tmpl w:val="6042200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B31E53"/>
    <w:multiLevelType w:val="hybridMultilevel"/>
    <w:tmpl w:val="111245F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E6166B"/>
    <w:multiLevelType w:val="hybridMultilevel"/>
    <w:tmpl w:val="804444B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C5031"/>
    <w:multiLevelType w:val="hybridMultilevel"/>
    <w:tmpl w:val="648002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A5F64"/>
    <w:multiLevelType w:val="hybridMultilevel"/>
    <w:tmpl w:val="DF16E2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F0349C"/>
    <w:multiLevelType w:val="hybridMultilevel"/>
    <w:tmpl w:val="D6668E50"/>
    <w:lvl w:ilvl="0" w:tplc="40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F2B0C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68E7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A6B6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8663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E6AD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0008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CCA5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5ED9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1A7E01"/>
    <w:multiLevelType w:val="hybridMultilevel"/>
    <w:tmpl w:val="B5807912"/>
    <w:lvl w:ilvl="0" w:tplc="27A067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D0D1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86B7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60AF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B080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32FF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D455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3453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901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AA7B48"/>
    <w:multiLevelType w:val="hybridMultilevel"/>
    <w:tmpl w:val="BDCE30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7642E9"/>
    <w:multiLevelType w:val="hybridMultilevel"/>
    <w:tmpl w:val="44028E5A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CC164E"/>
    <w:multiLevelType w:val="hybridMultilevel"/>
    <w:tmpl w:val="D19CE4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6D344C"/>
    <w:multiLevelType w:val="hybridMultilevel"/>
    <w:tmpl w:val="0CBE27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5710A1"/>
    <w:multiLevelType w:val="hybridMultilevel"/>
    <w:tmpl w:val="47364F5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12"/>
  </w:num>
  <w:num w:numId="5">
    <w:abstractNumId w:val="3"/>
  </w:num>
  <w:num w:numId="6">
    <w:abstractNumId w:val="4"/>
  </w:num>
  <w:num w:numId="7">
    <w:abstractNumId w:val="20"/>
  </w:num>
  <w:num w:numId="8">
    <w:abstractNumId w:val="16"/>
  </w:num>
  <w:num w:numId="9">
    <w:abstractNumId w:val="5"/>
  </w:num>
  <w:num w:numId="10">
    <w:abstractNumId w:val="14"/>
  </w:num>
  <w:num w:numId="11">
    <w:abstractNumId w:val="9"/>
  </w:num>
  <w:num w:numId="12">
    <w:abstractNumId w:val="0"/>
  </w:num>
  <w:num w:numId="13">
    <w:abstractNumId w:val="8"/>
  </w:num>
  <w:num w:numId="14">
    <w:abstractNumId w:val="19"/>
  </w:num>
  <w:num w:numId="15">
    <w:abstractNumId w:val="7"/>
  </w:num>
  <w:num w:numId="16">
    <w:abstractNumId w:val="6"/>
  </w:num>
  <w:num w:numId="17">
    <w:abstractNumId w:val="17"/>
  </w:num>
  <w:num w:numId="18">
    <w:abstractNumId w:val="11"/>
  </w:num>
  <w:num w:numId="19">
    <w:abstractNumId w:val="10"/>
  </w:num>
  <w:num w:numId="20">
    <w:abstractNumId w:val="13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EB0393"/>
    <w:rsid w:val="00004AEB"/>
    <w:rsid w:val="00020FD1"/>
    <w:rsid w:val="00030B5A"/>
    <w:rsid w:val="00071390"/>
    <w:rsid w:val="000924B2"/>
    <w:rsid w:val="00094FC6"/>
    <w:rsid w:val="000A0F1B"/>
    <w:rsid w:val="000A6746"/>
    <w:rsid w:val="000B5517"/>
    <w:rsid w:val="000E136F"/>
    <w:rsid w:val="000E474A"/>
    <w:rsid w:val="000E5DCF"/>
    <w:rsid w:val="00120F91"/>
    <w:rsid w:val="00126861"/>
    <w:rsid w:val="001277AA"/>
    <w:rsid w:val="001654E3"/>
    <w:rsid w:val="0017463B"/>
    <w:rsid w:val="00182F8E"/>
    <w:rsid w:val="00190E08"/>
    <w:rsid w:val="00193B95"/>
    <w:rsid w:val="001C1B85"/>
    <w:rsid w:val="001C45C7"/>
    <w:rsid w:val="001E16D4"/>
    <w:rsid w:val="001E5374"/>
    <w:rsid w:val="001F1378"/>
    <w:rsid w:val="00223EAF"/>
    <w:rsid w:val="002403E5"/>
    <w:rsid w:val="00252756"/>
    <w:rsid w:val="00254FC6"/>
    <w:rsid w:val="002D7EB4"/>
    <w:rsid w:val="002E2928"/>
    <w:rsid w:val="002F01E5"/>
    <w:rsid w:val="0032546E"/>
    <w:rsid w:val="003343EB"/>
    <w:rsid w:val="00342AE4"/>
    <w:rsid w:val="00347CBC"/>
    <w:rsid w:val="00352907"/>
    <w:rsid w:val="00383BA1"/>
    <w:rsid w:val="00390CA2"/>
    <w:rsid w:val="003D41DB"/>
    <w:rsid w:val="003F4F24"/>
    <w:rsid w:val="00422943"/>
    <w:rsid w:val="00422EC0"/>
    <w:rsid w:val="004430A9"/>
    <w:rsid w:val="004431EF"/>
    <w:rsid w:val="004435F1"/>
    <w:rsid w:val="0044694D"/>
    <w:rsid w:val="00454A5E"/>
    <w:rsid w:val="00486403"/>
    <w:rsid w:val="00486F5D"/>
    <w:rsid w:val="004A0495"/>
    <w:rsid w:val="004A5AE6"/>
    <w:rsid w:val="004A6CCB"/>
    <w:rsid w:val="00502BA5"/>
    <w:rsid w:val="005157E7"/>
    <w:rsid w:val="00522201"/>
    <w:rsid w:val="00544220"/>
    <w:rsid w:val="005619A4"/>
    <w:rsid w:val="005935B1"/>
    <w:rsid w:val="005A6869"/>
    <w:rsid w:val="005B7927"/>
    <w:rsid w:val="005C5419"/>
    <w:rsid w:val="005D3768"/>
    <w:rsid w:val="005D6336"/>
    <w:rsid w:val="0061282E"/>
    <w:rsid w:val="00615CB1"/>
    <w:rsid w:val="00622390"/>
    <w:rsid w:val="006265BA"/>
    <w:rsid w:val="006358CB"/>
    <w:rsid w:val="00635903"/>
    <w:rsid w:val="00636A9A"/>
    <w:rsid w:val="0065258A"/>
    <w:rsid w:val="00670809"/>
    <w:rsid w:val="0069307B"/>
    <w:rsid w:val="00696E37"/>
    <w:rsid w:val="006A0905"/>
    <w:rsid w:val="006A1E08"/>
    <w:rsid w:val="006B187E"/>
    <w:rsid w:val="006B645A"/>
    <w:rsid w:val="006E0265"/>
    <w:rsid w:val="006E13AA"/>
    <w:rsid w:val="006E1D6A"/>
    <w:rsid w:val="006E602F"/>
    <w:rsid w:val="007527C5"/>
    <w:rsid w:val="007A7637"/>
    <w:rsid w:val="007B663E"/>
    <w:rsid w:val="007B7038"/>
    <w:rsid w:val="007B7610"/>
    <w:rsid w:val="007C77D6"/>
    <w:rsid w:val="007D51E7"/>
    <w:rsid w:val="007D73EE"/>
    <w:rsid w:val="007F1EFC"/>
    <w:rsid w:val="00807104"/>
    <w:rsid w:val="008259B3"/>
    <w:rsid w:val="00831CDB"/>
    <w:rsid w:val="008428BC"/>
    <w:rsid w:val="008553A6"/>
    <w:rsid w:val="0087429E"/>
    <w:rsid w:val="008A3C69"/>
    <w:rsid w:val="008A428C"/>
    <w:rsid w:val="008E5CE8"/>
    <w:rsid w:val="008E5CF6"/>
    <w:rsid w:val="0090706A"/>
    <w:rsid w:val="009345E1"/>
    <w:rsid w:val="009356C8"/>
    <w:rsid w:val="00963323"/>
    <w:rsid w:val="00965206"/>
    <w:rsid w:val="0097415E"/>
    <w:rsid w:val="009857B5"/>
    <w:rsid w:val="009C61CB"/>
    <w:rsid w:val="00A113B9"/>
    <w:rsid w:val="00A31587"/>
    <w:rsid w:val="00A41E1D"/>
    <w:rsid w:val="00A75B95"/>
    <w:rsid w:val="00A76721"/>
    <w:rsid w:val="00A819C3"/>
    <w:rsid w:val="00A9630D"/>
    <w:rsid w:val="00A967F6"/>
    <w:rsid w:val="00B04AC6"/>
    <w:rsid w:val="00B279B0"/>
    <w:rsid w:val="00B33EB7"/>
    <w:rsid w:val="00B57479"/>
    <w:rsid w:val="00B61E27"/>
    <w:rsid w:val="00B63221"/>
    <w:rsid w:val="00B7331D"/>
    <w:rsid w:val="00B915A7"/>
    <w:rsid w:val="00B92AA1"/>
    <w:rsid w:val="00BD1A8C"/>
    <w:rsid w:val="00BF0F7E"/>
    <w:rsid w:val="00C0459A"/>
    <w:rsid w:val="00C065D9"/>
    <w:rsid w:val="00C22283"/>
    <w:rsid w:val="00C500BC"/>
    <w:rsid w:val="00C81F3B"/>
    <w:rsid w:val="00C91B53"/>
    <w:rsid w:val="00CB1C0B"/>
    <w:rsid w:val="00CB3A40"/>
    <w:rsid w:val="00CB57B8"/>
    <w:rsid w:val="00CC1DAA"/>
    <w:rsid w:val="00CD189C"/>
    <w:rsid w:val="00CD3DA4"/>
    <w:rsid w:val="00CE176F"/>
    <w:rsid w:val="00CF6412"/>
    <w:rsid w:val="00D150AF"/>
    <w:rsid w:val="00D24C6E"/>
    <w:rsid w:val="00D33754"/>
    <w:rsid w:val="00D52F9F"/>
    <w:rsid w:val="00D623C9"/>
    <w:rsid w:val="00D646C0"/>
    <w:rsid w:val="00D73CAA"/>
    <w:rsid w:val="00D91960"/>
    <w:rsid w:val="00D9705C"/>
    <w:rsid w:val="00DA5B98"/>
    <w:rsid w:val="00DB0FE1"/>
    <w:rsid w:val="00DF403B"/>
    <w:rsid w:val="00DF6DCF"/>
    <w:rsid w:val="00E126D4"/>
    <w:rsid w:val="00E236F4"/>
    <w:rsid w:val="00E44AFC"/>
    <w:rsid w:val="00E47CE0"/>
    <w:rsid w:val="00E52D42"/>
    <w:rsid w:val="00E530D6"/>
    <w:rsid w:val="00E66AAB"/>
    <w:rsid w:val="00E878BA"/>
    <w:rsid w:val="00EB0393"/>
    <w:rsid w:val="00EC2557"/>
    <w:rsid w:val="00EF038F"/>
    <w:rsid w:val="00EF69DE"/>
    <w:rsid w:val="00F219D1"/>
    <w:rsid w:val="00F43E25"/>
    <w:rsid w:val="00F6079B"/>
    <w:rsid w:val="00F8296B"/>
    <w:rsid w:val="00F8468B"/>
    <w:rsid w:val="00FA1D53"/>
    <w:rsid w:val="00FA5E84"/>
    <w:rsid w:val="00FB318D"/>
    <w:rsid w:val="00FC154A"/>
    <w:rsid w:val="00FC47F7"/>
    <w:rsid w:val="00FC7220"/>
    <w:rsid w:val="00FD1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1" type="connector" idref="#_x0000_s1031"/>
        <o:r id="V:Rule12" type="connector" idref="#_x0000_s1029"/>
        <o:r id="V:Rule13" type="connector" idref="#_x0000_s1040"/>
        <o:r id="V:Rule14" type="connector" idref="#_x0000_s1036"/>
        <o:r id="V:Rule15" type="connector" idref="#_x0000_s1033"/>
        <o:r id="V:Rule16" type="connector" idref="#_x0000_s1047"/>
        <o:r id="V:Rule17" type="connector" idref="#_x0000_s1034"/>
        <o:r id="V:Rule18" type="connector" idref="#_x0000_s1035"/>
        <o:r id="V:Rule19" type="connector" idref="#_x0000_s1048"/>
        <o:r id="V:Rule20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7A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332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1E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3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0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1C0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20FD1"/>
  </w:style>
  <w:style w:type="character" w:styleId="FollowedHyperlink">
    <w:name w:val="FollowedHyperlink"/>
    <w:basedOn w:val="DefaultParagraphFont"/>
    <w:uiPriority w:val="99"/>
    <w:semiHidden/>
    <w:unhideWhenUsed/>
    <w:rsid w:val="009652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24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0923">
          <w:marLeft w:val="57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725">
          <w:marLeft w:val="57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480">
          <w:marLeft w:val="57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9886">
          <w:marLeft w:val="57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184">
          <w:marLeft w:val="57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4406">
          <w:marLeft w:val="57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7224">
          <w:marLeft w:val="57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2304">
          <w:marLeft w:val="57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7334">
          <w:marLeft w:val="57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579">
          <w:marLeft w:val="57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142">
          <w:marLeft w:val="57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6378">
          <w:marLeft w:val="57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1563">
          <w:marLeft w:val="57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7057">
          <w:marLeft w:val="57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2004">
          <w:marLeft w:val="57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0595">
          <w:marLeft w:val="57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7818">
          <w:marLeft w:val="57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taram@jcboseust.ac.in" TargetMode="External"/><Relationship Id="rId13" Type="http://schemas.openxmlformats.org/officeDocument/2006/relationships/hyperlink" Target="https://doi.org/10.1002/adsc.201501103" TargetMode="External"/><Relationship Id="rId18" Type="http://schemas.openxmlformats.org/officeDocument/2006/relationships/hyperlink" Target="https://doi.org/10.1002/ajoc.202200616" TargetMode="External"/><Relationship Id="rId26" Type="http://schemas.openxmlformats.org/officeDocument/2006/relationships/hyperlink" Target="https://doi.org/10.1002/cbdv.202402575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02/ardp.202300650" TargetMode="External"/><Relationship Id="rId7" Type="http://schemas.openxmlformats.org/officeDocument/2006/relationships/hyperlink" Target="mailto:inssa.sitaram@gmail.com" TargetMode="External"/><Relationship Id="rId12" Type="http://schemas.openxmlformats.org/officeDocument/2006/relationships/hyperlink" Target="https://doi.org/10.1016/j.bmcl.2015.05.096" TargetMode="External"/><Relationship Id="rId17" Type="http://schemas.openxmlformats.org/officeDocument/2006/relationships/hyperlink" Target="https://doi.org/10.1002/ardp.202100241" TargetMode="External"/><Relationship Id="rId25" Type="http://schemas.openxmlformats.org/officeDocument/2006/relationships/hyperlink" Target="https://doi.org/10.1063/1.509707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80/00397911.2021.1910846" TargetMode="External"/><Relationship Id="rId20" Type="http://schemas.openxmlformats.org/officeDocument/2006/relationships/hyperlink" Target="https://doi.org/10.1007/s00044-023-03052-8" TargetMode="Externa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oi.org/10.1016/j.bmc.2014.10.018" TargetMode="External"/><Relationship Id="rId24" Type="http://schemas.openxmlformats.org/officeDocument/2006/relationships/hyperlink" Target="https://doi.org/10.1016/j.molstruc.2024.1396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jallcom.2017.04.183" TargetMode="External"/><Relationship Id="rId23" Type="http://schemas.openxmlformats.org/officeDocument/2006/relationships/hyperlink" Target="https://doi.org/10.1016/j.molstruc.2024.13904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i.org/10.1016/j.ejmech.2014.02.023" TargetMode="External"/><Relationship Id="rId19" Type="http://schemas.openxmlformats.org/officeDocument/2006/relationships/hyperlink" Target="https://doi.org/10.1007/s00044-023-03024-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bmc.2014.01.055" TargetMode="External"/><Relationship Id="rId14" Type="http://schemas.openxmlformats.org/officeDocument/2006/relationships/hyperlink" Target="https://doi.org/10.1016/j.bmc.2016.12.047" TargetMode="External"/><Relationship Id="rId22" Type="http://schemas.openxmlformats.org/officeDocument/2006/relationships/hyperlink" Target="https://doi.org/10.1016/j.inoche.2023.11189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879E5-FFE6-43D9-ACB4-A2ED2B80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9</Pages>
  <Words>3175</Words>
  <Characters>18104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SRam</dc:creator>
  <cp:keywords/>
  <dc:description/>
  <cp:lastModifiedBy>Windows User</cp:lastModifiedBy>
  <cp:revision>250</cp:revision>
  <dcterms:created xsi:type="dcterms:W3CDTF">2015-11-17T04:03:00Z</dcterms:created>
  <dcterms:modified xsi:type="dcterms:W3CDTF">2025-10-13T09:32:00Z</dcterms:modified>
</cp:coreProperties>
</file>